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FAC" w14:textId="62F1214F" w:rsidR="00BF6C37" w:rsidRPr="0029594D" w:rsidRDefault="001129E7" w:rsidP="00FA1576">
      <w:pPr>
        <w:pStyle w:val="Sidhuvud"/>
        <w:spacing w:after="480"/>
        <w:ind w:left="-1304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2620"/>
        <w:gridCol w:w="1310"/>
        <w:gridCol w:w="1311"/>
      </w:tblGrid>
      <w:tr w:rsidR="0097647F" w:rsidRPr="00435566" w14:paraId="03F3A19D" w14:textId="77777777" w:rsidTr="00986024">
        <w:trPr>
          <w:cantSplit/>
          <w:trHeight w:val="202"/>
        </w:trPr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435566" w:rsidRDefault="0029594D" w:rsidP="00010ECC">
            <w:pPr>
              <w:pStyle w:val="Sidhuvudledtext"/>
              <w:spacing w:before="660"/>
              <w:rPr>
                <w:sz w:val="24"/>
                <w:szCs w:val="24"/>
              </w:rPr>
            </w:pPr>
            <w:r w:rsidRPr="00435566">
              <w:rPr>
                <w:sz w:val="24"/>
                <w:szCs w:val="24"/>
              </w:rPr>
              <w:t>Handläggare</w:t>
            </w:r>
          </w:p>
          <w:p w14:paraId="2DAF54AD" w14:textId="4BAE5431" w:rsidR="0097647F" w:rsidRPr="00435566" w:rsidRDefault="00AE6A4B" w:rsidP="003F1F81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Fonts w:ascii="Arial" w:hAnsi="Arial" w:cs="Arial"/>
                <w:sz w:val="24"/>
                <w:szCs w:val="24"/>
              </w:rPr>
              <w:t>Hans Liljeberg</w:t>
            </w:r>
          </w:p>
        </w:tc>
        <w:tc>
          <w:tcPr>
            <w:tcW w:w="3930" w:type="dxa"/>
            <w:gridSpan w:val="2"/>
            <w:tcBorders>
              <w:top w:val="nil"/>
            </w:tcBorders>
            <w:vAlign w:val="bottom"/>
          </w:tcPr>
          <w:p w14:paraId="3A503F13" w14:textId="77777777" w:rsidR="0097647F" w:rsidRPr="00435566" w:rsidRDefault="0029594D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66">
              <w:rPr>
                <w:rFonts w:ascii="Arial" w:hAnsi="Arial" w:cs="Arial"/>
                <w:b/>
                <w:bCs/>
                <w:sz w:val="24"/>
                <w:szCs w:val="24"/>
              </w:rPr>
              <w:t>DAGORDNING</w:t>
            </w:r>
          </w:p>
        </w:tc>
        <w:tc>
          <w:tcPr>
            <w:tcW w:w="1310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435566" w:rsidRDefault="0029594D" w:rsidP="0097647F">
            <w:pPr>
              <w:pStyle w:val="Sidhuvudledtext"/>
              <w:rPr>
                <w:rStyle w:val="Sidnummer"/>
                <w:sz w:val="24"/>
                <w:szCs w:val="24"/>
              </w:rPr>
            </w:pPr>
            <w:r w:rsidRPr="00435566">
              <w:rPr>
                <w:rStyle w:val="Sidnummer"/>
                <w:sz w:val="24"/>
                <w:szCs w:val="24"/>
              </w:rPr>
              <w:t>Sida</w:t>
            </w:r>
          </w:p>
          <w:p w14:paraId="4AB10402" w14:textId="6D12BB81" w:rsidR="0097647F" w:rsidRPr="00435566" w:rsidRDefault="00D611AA" w:rsidP="00741A64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AA5D44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1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(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NUMPAGES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AA5D44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3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7285" w:rsidRPr="00435566" w14:paraId="63B352DB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</w:tcPr>
          <w:p w14:paraId="348BB231" w14:textId="77777777" w:rsidR="00E67285" w:rsidRPr="00435566" w:rsidRDefault="00E67285">
            <w:pPr>
              <w:pStyle w:val="Tabellinnehll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2238FB7F" w14:textId="717AFA5C" w:rsidR="00E67285" w:rsidRPr="00435566" w:rsidRDefault="00E67285" w:rsidP="00712963">
            <w:pPr>
              <w:pStyle w:val="Sidhuvudledtext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6084DA30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285" w:rsidRPr="00435566" w14:paraId="6EA530DD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435566" w:rsidRDefault="00E67285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1BFD3522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5BEC2075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435566" w:rsidRDefault="00E67285" w:rsidP="00DF014E">
            <w:pPr>
              <w:pStyle w:val="Sidhuvudledtext"/>
              <w:rPr>
                <w:sz w:val="24"/>
                <w:szCs w:val="24"/>
              </w:rPr>
            </w:pPr>
          </w:p>
          <w:p w14:paraId="59DF82AE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750FFED4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2507E74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bookmarkStart w:id="0" w:name="Tabell"/>
            <w:bookmarkEnd w:id="0"/>
          </w:p>
        </w:tc>
      </w:tr>
      <w:tr w:rsidR="00A80039" w:rsidRPr="00435566" w14:paraId="7C6534FC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5241" w:type="dxa"/>
          </w:tcPr>
          <w:p w14:paraId="01B0114B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1" w:type="dxa"/>
            <w:gridSpan w:val="3"/>
          </w:tcPr>
          <w:p w14:paraId="5A940A8A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34E79C9A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1AEAB1F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9FB4" w14:textId="57ED6250" w:rsidR="0098305B" w:rsidRPr="00435566" w:rsidRDefault="0029594D" w:rsidP="001520E7">
      <w:pPr>
        <w:pStyle w:val="Rubrik1"/>
        <w:rPr>
          <w:b/>
          <w:sz w:val="28"/>
          <w:szCs w:val="28"/>
        </w:rPr>
      </w:pPr>
      <w:r w:rsidRPr="00435566">
        <w:rPr>
          <w:b/>
          <w:sz w:val="28"/>
          <w:szCs w:val="28"/>
        </w:rPr>
        <w:t xml:space="preserve">Dagordning </w:t>
      </w:r>
      <w:r w:rsidR="00D832FF" w:rsidRPr="00435566">
        <w:rPr>
          <w:b/>
          <w:sz w:val="28"/>
          <w:szCs w:val="28"/>
        </w:rPr>
        <w:t>länsnätverk förvaltningschefer inom hälsa och välfärd</w:t>
      </w:r>
      <w:r w:rsidRPr="00435566">
        <w:rPr>
          <w:b/>
          <w:sz w:val="28"/>
          <w:szCs w:val="28"/>
        </w:rPr>
        <w:t xml:space="preserve"> </w:t>
      </w:r>
    </w:p>
    <w:p w14:paraId="394E9B7A" w14:textId="77777777" w:rsidR="008465BD" w:rsidRPr="00435566" w:rsidRDefault="008465BD" w:rsidP="00AD01C1">
      <w:pPr>
        <w:pStyle w:val="Brdtext"/>
        <w:rPr>
          <w:rFonts w:ascii="Arial" w:hAnsi="Arial" w:cs="Arial"/>
          <w:b/>
          <w:sz w:val="28"/>
          <w:szCs w:val="28"/>
        </w:rPr>
      </w:pPr>
    </w:p>
    <w:p w14:paraId="5A8FB7DC" w14:textId="4C641F72" w:rsidR="00D832FF" w:rsidRPr="00435566" w:rsidRDefault="00D832FF" w:rsidP="00D832FF">
      <w:pPr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Datum:</w:t>
      </w:r>
      <w:r w:rsidRPr="00435566">
        <w:rPr>
          <w:rFonts w:ascii="Arial" w:hAnsi="Arial" w:cs="Arial"/>
          <w:szCs w:val="24"/>
        </w:rPr>
        <w:tab/>
      </w:r>
      <w:r w:rsidR="00AE6A4B" w:rsidRPr="00435566">
        <w:rPr>
          <w:rFonts w:ascii="Arial" w:hAnsi="Arial" w:cs="Arial"/>
          <w:szCs w:val="24"/>
        </w:rPr>
        <w:t>2019-03-15</w:t>
      </w:r>
    </w:p>
    <w:p w14:paraId="6E13F2BF" w14:textId="39B187EB" w:rsidR="004B7136" w:rsidRDefault="00D832FF" w:rsidP="004B7136">
      <w:pPr>
        <w:pStyle w:val="Brdtext"/>
        <w:rPr>
          <w:rFonts w:ascii="Arial" w:hAnsi="Arial" w:cs="Arial"/>
          <w:b/>
          <w:szCs w:val="24"/>
        </w:rPr>
      </w:pPr>
      <w:r w:rsidRPr="00435566">
        <w:rPr>
          <w:rFonts w:ascii="Arial" w:hAnsi="Arial" w:cs="Arial"/>
          <w:szCs w:val="24"/>
        </w:rPr>
        <w:t xml:space="preserve">Tid: </w:t>
      </w:r>
      <w:r w:rsidRPr="00435566">
        <w:rPr>
          <w:rFonts w:ascii="Arial" w:hAnsi="Arial" w:cs="Arial"/>
          <w:szCs w:val="24"/>
        </w:rPr>
        <w:tab/>
        <w:t>09.30-1</w:t>
      </w:r>
      <w:r w:rsidR="006F5397">
        <w:rPr>
          <w:rFonts w:ascii="Arial" w:hAnsi="Arial" w:cs="Arial"/>
          <w:szCs w:val="24"/>
        </w:rPr>
        <w:t>6</w:t>
      </w:r>
      <w:r w:rsidRPr="00435566">
        <w:rPr>
          <w:rFonts w:ascii="Arial" w:hAnsi="Arial" w:cs="Arial"/>
          <w:szCs w:val="24"/>
        </w:rPr>
        <w:t xml:space="preserve">.00 </w:t>
      </w:r>
    </w:p>
    <w:p w14:paraId="568D5A52" w14:textId="1402B6E7" w:rsidR="00D832FF" w:rsidRPr="00435566" w:rsidRDefault="00D832FF" w:rsidP="00E14363">
      <w:pPr>
        <w:rPr>
          <w:rFonts w:ascii="Arial" w:hAnsi="Arial" w:cs="Arial"/>
          <w:szCs w:val="24"/>
        </w:rPr>
      </w:pPr>
    </w:p>
    <w:p w14:paraId="07CEEF1C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Plats:</w:t>
      </w:r>
      <w:r w:rsidRPr="00435566">
        <w:rPr>
          <w:rFonts w:ascii="Arial" w:hAnsi="Arial" w:cs="Arial"/>
          <w:szCs w:val="24"/>
        </w:rPr>
        <w:tab/>
        <w:t>Region Dalarna, Siljan</w:t>
      </w:r>
    </w:p>
    <w:p w14:paraId="28B7A731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</w:p>
    <w:p w14:paraId="2895C81C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Lokalen tillgänglig för förmöten från kl. 08.30</w:t>
      </w:r>
    </w:p>
    <w:p w14:paraId="152AB4B0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Kaffe/te och smörgås serveras från kl. 09.00</w:t>
      </w:r>
    </w:p>
    <w:p w14:paraId="2262879A" w14:textId="3B9916C0" w:rsidR="00D832FF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Lunch serveras ca kl. 12.00</w:t>
      </w:r>
    </w:p>
    <w:p w14:paraId="2ADB15B4" w14:textId="77777777" w:rsidR="004B7136" w:rsidRDefault="004B7136" w:rsidP="00D832FF">
      <w:pPr>
        <w:pStyle w:val="Brdtext"/>
        <w:rPr>
          <w:rFonts w:ascii="Arial" w:hAnsi="Arial" w:cs="Arial"/>
          <w:b/>
          <w:szCs w:val="24"/>
        </w:rPr>
      </w:pPr>
    </w:p>
    <w:p w14:paraId="7B0A8862" w14:textId="0286B0D3" w:rsidR="00435566" w:rsidRDefault="004B7136" w:rsidP="00D832FF">
      <w:pPr>
        <w:pStyle w:val="Brdtex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Från </w:t>
      </w:r>
      <w:proofErr w:type="spellStart"/>
      <w:r>
        <w:rPr>
          <w:rFonts w:ascii="Arial" w:hAnsi="Arial" w:cs="Arial"/>
          <w:b/>
          <w:szCs w:val="24"/>
        </w:rPr>
        <w:t>kl</w:t>
      </w:r>
      <w:proofErr w:type="spellEnd"/>
      <w:r>
        <w:rPr>
          <w:rFonts w:ascii="Arial" w:hAnsi="Arial" w:cs="Arial"/>
          <w:b/>
          <w:szCs w:val="24"/>
        </w:rPr>
        <w:t xml:space="preserve"> 13.00 </w:t>
      </w:r>
      <w:r w:rsidR="006F5397">
        <w:rPr>
          <w:rFonts w:ascii="Arial" w:hAnsi="Arial" w:cs="Arial"/>
          <w:b/>
          <w:szCs w:val="24"/>
        </w:rPr>
        <w:t xml:space="preserve">kommer INERA för att informera om </w:t>
      </w:r>
      <w:proofErr w:type="spellStart"/>
      <w:r>
        <w:rPr>
          <w:rFonts w:ascii="Arial" w:hAnsi="Arial" w:cs="Arial"/>
          <w:b/>
          <w:szCs w:val="24"/>
        </w:rPr>
        <w:t>bl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bookmarkStart w:id="1" w:name="_GoBack"/>
      <w:bookmarkEnd w:id="1"/>
      <w:r>
        <w:rPr>
          <w:rFonts w:ascii="Arial" w:hAnsi="Arial" w:cs="Arial"/>
          <w:b/>
          <w:szCs w:val="24"/>
        </w:rPr>
        <w:t>NPÖ publicering, kommunerna in i 1177, säker digital kommunikation – läns-pilot</w:t>
      </w:r>
    </w:p>
    <w:p w14:paraId="08EFB1EE" w14:textId="77777777" w:rsidR="004B7136" w:rsidRDefault="004B7136" w:rsidP="00D832FF">
      <w:pPr>
        <w:pStyle w:val="Brdtext"/>
        <w:rPr>
          <w:rFonts w:ascii="Arial" w:hAnsi="Arial" w:cs="Arial"/>
          <w:b/>
          <w:szCs w:val="24"/>
        </w:rPr>
      </w:pPr>
    </w:p>
    <w:p w14:paraId="1191E371" w14:textId="68D11055" w:rsidR="00435566" w:rsidRPr="00435566" w:rsidRDefault="00435566" w:rsidP="00D832FF">
      <w:pPr>
        <w:pStyle w:val="Brdtext"/>
        <w:rPr>
          <w:rFonts w:ascii="Arial" w:hAnsi="Arial" w:cs="Arial"/>
          <w:b/>
          <w:szCs w:val="24"/>
        </w:rPr>
      </w:pPr>
      <w:r w:rsidRPr="00435566">
        <w:rPr>
          <w:rFonts w:ascii="Arial" w:hAnsi="Arial" w:cs="Arial"/>
          <w:b/>
          <w:szCs w:val="24"/>
        </w:rPr>
        <w:t>Dagordning</w:t>
      </w:r>
      <w:r w:rsidR="004B7136">
        <w:rPr>
          <w:rFonts w:ascii="Arial" w:hAnsi="Arial" w:cs="Arial"/>
          <w:b/>
          <w:szCs w:val="24"/>
        </w:rPr>
        <w:t xml:space="preserve"> Länsnätverket förvaltningschefer</w:t>
      </w:r>
    </w:p>
    <w:p w14:paraId="38F8D33F" w14:textId="4EF511C7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Välkomna</w:t>
      </w:r>
    </w:p>
    <w:p w14:paraId="2AB7D0F7" w14:textId="77777777" w:rsidR="00435566" w:rsidRPr="00435566" w:rsidRDefault="00435566" w:rsidP="00435566">
      <w:pPr>
        <w:pStyle w:val="Brdtext"/>
      </w:pPr>
    </w:p>
    <w:p w14:paraId="3CCCE97C" w14:textId="3B712933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Mötets dagordning</w:t>
      </w:r>
    </w:p>
    <w:p w14:paraId="7F464B6C" w14:textId="77777777" w:rsidR="00435566" w:rsidRPr="00435566" w:rsidRDefault="00435566" w:rsidP="00435566">
      <w:pPr>
        <w:pStyle w:val="Brdtext"/>
      </w:pPr>
    </w:p>
    <w:p w14:paraId="1C260C78" w14:textId="77777777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Förgående minnesanteckningar </w:t>
      </w:r>
      <w:r w:rsidRPr="00435566">
        <w:rPr>
          <w:sz w:val="24"/>
          <w:szCs w:val="24"/>
        </w:rPr>
        <w:tab/>
      </w:r>
    </w:p>
    <w:p w14:paraId="7AB929F0" w14:textId="133310D5" w:rsidR="00D832FF" w:rsidRDefault="00D832FF" w:rsidP="00D832FF">
      <w:pPr>
        <w:pStyle w:val="Brdtext"/>
        <w:ind w:left="5216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Bilaga</w:t>
      </w:r>
      <w:r w:rsidR="004B7136">
        <w:rPr>
          <w:rFonts w:ascii="Arial" w:hAnsi="Arial" w:cs="Arial"/>
          <w:szCs w:val="24"/>
        </w:rPr>
        <w:t>:</w:t>
      </w:r>
      <w:r w:rsidRPr="00435566">
        <w:rPr>
          <w:rFonts w:ascii="Arial" w:hAnsi="Arial" w:cs="Arial"/>
          <w:szCs w:val="24"/>
        </w:rPr>
        <w:t xml:space="preserve"> 1</w:t>
      </w:r>
    </w:p>
    <w:p w14:paraId="576D1AF8" w14:textId="77777777" w:rsidR="00435566" w:rsidRPr="00435566" w:rsidRDefault="00435566" w:rsidP="00D832FF">
      <w:pPr>
        <w:pStyle w:val="Brdtext"/>
        <w:ind w:left="5216"/>
        <w:rPr>
          <w:rFonts w:ascii="Arial" w:hAnsi="Arial" w:cs="Arial"/>
          <w:szCs w:val="24"/>
        </w:rPr>
      </w:pPr>
    </w:p>
    <w:p w14:paraId="73567FE6" w14:textId="77777777" w:rsidR="004A3D5A" w:rsidRPr="00435566" w:rsidRDefault="004A3D5A" w:rsidP="004A3D5A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Minnesanteckningar från regionala utvecklingsgrupperna </w:t>
      </w:r>
    </w:p>
    <w:p w14:paraId="587596C9" w14:textId="7279C7F9" w:rsidR="004A3D5A" w:rsidRPr="00435566" w:rsidRDefault="004A3D5A" w:rsidP="004A3D5A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  <w:t xml:space="preserve">Bilagor: </w:t>
      </w:r>
      <w:r w:rsidR="00B42B86">
        <w:rPr>
          <w:rFonts w:ascii="Arial" w:hAnsi="Arial" w:cs="Arial"/>
          <w:szCs w:val="24"/>
        </w:rPr>
        <w:t>2-5</w:t>
      </w:r>
    </w:p>
    <w:p w14:paraId="6F74A335" w14:textId="77777777" w:rsidR="008E22DC" w:rsidRPr="00435566" w:rsidRDefault="008E22DC" w:rsidP="00D832FF">
      <w:pPr>
        <w:pStyle w:val="Brdtext"/>
        <w:ind w:left="5216"/>
        <w:rPr>
          <w:rFonts w:ascii="Arial" w:hAnsi="Arial" w:cs="Arial"/>
          <w:szCs w:val="24"/>
        </w:rPr>
      </w:pPr>
    </w:p>
    <w:p w14:paraId="2D34562F" w14:textId="632C3223" w:rsidR="004A3D5A" w:rsidRPr="00435566" w:rsidRDefault="004A3D5A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Rehabilitering, Habilitering </w:t>
      </w:r>
      <w:proofErr w:type="spellStart"/>
      <w:r w:rsidRPr="00435566">
        <w:rPr>
          <w:sz w:val="24"/>
          <w:szCs w:val="24"/>
        </w:rPr>
        <w:t>inkl</w:t>
      </w:r>
      <w:proofErr w:type="spellEnd"/>
      <w:r w:rsidRPr="00435566">
        <w:rPr>
          <w:sz w:val="24"/>
          <w:szCs w:val="24"/>
        </w:rPr>
        <w:t xml:space="preserve">, Hjälpmedel Dalarna (information) </w:t>
      </w:r>
    </w:p>
    <w:p w14:paraId="318C531D" w14:textId="014006F8" w:rsidR="004A3D5A" w:rsidRPr="00435566" w:rsidRDefault="004A3D5A" w:rsidP="004A3D5A">
      <w:pPr>
        <w:pStyle w:val="Brdtext"/>
        <w:ind w:left="720"/>
        <w:rPr>
          <w:rFonts w:ascii="Arial" w:hAnsi="Arial" w:cs="Arial"/>
          <w:szCs w:val="24"/>
        </w:rPr>
      </w:pPr>
      <w:proofErr w:type="spellStart"/>
      <w:r w:rsidRPr="00435566">
        <w:rPr>
          <w:rFonts w:ascii="Arial" w:hAnsi="Arial" w:cs="Arial"/>
          <w:szCs w:val="24"/>
        </w:rPr>
        <w:t>Kl</w:t>
      </w:r>
      <w:proofErr w:type="spellEnd"/>
      <w:r w:rsidRPr="00435566">
        <w:rPr>
          <w:rFonts w:ascii="Arial" w:hAnsi="Arial" w:cs="Arial"/>
          <w:szCs w:val="24"/>
        </w:rPr>
        <w:t xml:space="preserve"> 10.00</w:t>
      </w:r>
    </w:p>
    <w:p w14:paraId="794FCAD4" w14:textId="132C8067" w:rsidR="004A3D5A" w:rsidRPr="00435566" w:rsidRDefault="004A3D5A" w:rsidP="004A3D5A">
      <w:pPr>
        <w:pStyle w:val="Brdtext"/>
        <w:ind w:left="720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Helen</w:t>
      </w:r>
      <w:r w:rsidR="00626D41">
        <w:rPr>
          <w:rFonts w:ascii="Arial" w:hAnsi="Arial" w:cs="Arial"/>
          <w:szCs w:val="24"/>
        </w:rPr>
        <w:t xml:space="preserve"> Almqvist,</w:t>
      </w:r>
      <w:r w:rsidRPr="00435566">
        <w:rPr>
          <w:rFonts w:ascii="Arial" w:hAnsi="Arial" w:cs="Arial"/>
          <w:szCs w:val="24"/>
        </w:rPr>
        <w:t xml:space="preserve"> DHC, Helena</w:t>
      </w:r>
      <w:r w:rsidR="00626D41">
        <w:rPr>
          <w:rFonts w:ascii="Arial" w:hAnsi="Arial" w:cs="Arial"/>
          <w:szCs w:val="24"/>
        </w:rPr>
        <w:t xml:space="preserve"> Sandberg</w:t>
      </w:r>
      <w:r w:rsidRPr="00435566">
        <w:rPr>
          <w:rFonts w:ascii="Arial" w:hAnsi="Arial" w:cs="Arial"/>
          <w:szCs w:val="24"/>
        </w:rPr>
        <w:t>, MAR, Falun</w:t>
      </w:r>
      <w:r w:rsidR="00626D41">
        <w:rPr>
          <w:rFonts w:ascii="Arial" w:hAnsi="Arial" w:cs="Arial"/>
          <w:szCs w:val="24"/>
        </w:rPr>
        <w:t xml:space="preserve"> och </w:t>
      </w:r>
      <w:r w:rsidRPr="00435566">
        <w:rPr>
          <w:rFonts w:ascii="Arial" w:hAnsi="Arial" w:cs="Arial"/>
          <w:szCs w:val="24"/>
        </w:rPr>
        <w:t xml:space="preserve"> Anna Samuelsson RD</w:t>
      </w:r>
    </w:p>
    <w:p w14:paraId="77741663" w14:textId="5275C0D5" w:rsidR="004A3D5A" w:rsidRPr="00435566" w:rsidRDefault="004B7136" w:rsidP="004A3D5A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Bilaga: </w:t>
      </w:r>
      <w:r w:rsidR="00B42B86">
        <w:rPr>
          <w:rFonts w:ascii="Arial" w:hAnsi="Arial" w:cs="Arial"/>
          <w:szCs w:val="24"/>
        </w:rPr>
        <w:t>6</w:t>
      </w:r>
      <w:r w:rsidR="008D43E9">
        <w:rPr>
          <w:rFonts w:ascii="Arial" w:hAnsi="Arial" w:cs="Arial"/>
          <w:szCs w:val="24"/>
        </w:rPr>
        <w:t>-9</w:t>
      </w:r>
    </w:p>
    <w:p w14:paraId="2AE551C8" w14:textId="77777777" w:rsidR="004A3D5A" w:rsidRPr="00435566" w:rsidRDefault="004A3D5A" w:rsidP="004A3D5A">
      <w:pPr>
        <w:pStyle w:val="Brdtext"/>
        <w:ind w:left="360"/>
        <w:rPr>
          <w:rFonts w:ascii="Arial" w:hAnsi="Arial" w:cs="Arial"/>
          <w:szCs w:val="24"/>
        </w:rPr>
      </w:pPr>
    </w:p>
    <w:p w14:paraId="67820633" w14:textId="592A075C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Samverkan vid utskrivning</w:t>
      </w:r>
      <w:r w:rsidR="00481781" w:rsidRPr="00435566">
        <w:rPr>
          <w:sz w:val="24"/>
          <w:szCs w:val="24"/>
        </w:rPr>
        <w:t xml:space="preserve"> (information)</w:t>
      </w:r>
    </w:p>
    <w:p w14:paraId="0234BA88" w14:textId="2FE5C8F3" w:rsidR="00D832FF" w:rsidRPr="00435566" w:rsidRDefault="00D832FF" w:rsidP="00D832FF">
      <w:pPr>
        <w:pStyle w:val="Brdtext"/>
        <w:ind w:firstLine="720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 xml:space="preserve">Hans Liljeberg arbetsgruppen SUS. </w:t>
      </w:r>
      <w:r w:rsidR="00A523DF" w:rsidRPr="00435566">
        <w:rPr>
          <w:rFonts w:ascii="Arial" w:hAnsi="Arial" w:cs="Arial"/>
          <w:szCs w:val="24"/>
        </w:rPr>
        <w:tab/>
        <w:t xml:space="preserve"> </w:t>
      </w:r>
    </w:p>
    <w:p w14:paraId="00B7B52D" w14:textId="4EAFBABC" w:rsidR="00272587" w:rsidRPr="00435566" w:rsidRDefault="00272587" w:rsidP="00DF3B0C">
      <w:pPr>
        <w:pStyle w:val="Brdtext"/>
        <w:ind w:firstLine="720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</w:p>
    <w:p w14:paraId="4F725B5E" w14:textId="3522E6D4" w:rsidR="008E22DC" w:rsidRPr="00435566" w:rsidRDefault="00CC0A7E" w:rsidP="008E22DC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Diskussion om avdelningen hälsa- och välfärd och dess uppdrag</w:t>
      </w:r>
      <w:r w:rsidR="008E22DC" w:rsidRPr="00435566">
        <w:rPr>
          <w:sz w:val="24"/>
          <w:szCs w:val="24"/>
        </w:rPr>
        <w:t xml:space="preserve"> (information/beslut)</w:t>
      </w:r>
    </w:p>
    <w:p w14:paraId="7299744A" w14:textId="346C2430" w:rsidR="00435566" w:rsidRDefault="00CC0A7E" w:rsidP="008E22DC">
      <w:pPr>
        <w:pStyle w:val="Rubrik3"/>
        <w:rPr>
          <w:sz w:val="24"/>
          <w:szCs w:val="24"/>
        </w:rPr>
      </w:pPr>
      <w:r w:rsidRPr="00435566">
        <w:rPr>
          <w:sz w:val="24"/>
          <w:szCs w:val="24"/>
        </w:rPr>
        <w:tab/>
      </w:r>
      <w:r w:rsidRPr="00435566">
        <w:rPr>
          <w:sz w:val="24"/>
          <w:szCs w:val="24"/>
        </w:rPr>
        <w:tab/>
      </w:r>
      <w:r w:rsidR="00D832FF" w:rsidRPr="00435566">
        <w:rPr>
          <w:sz w:val="24"/>
          <w:szCs w:val="24"/>
        </w:rPr>
        <w:tab/>
      </w:r>
      <w:r w:rsidR="00435566" w:rsidRPr="00435566">
        <w:rPr>
          <w:sz w:val="24"/>
          <w:szCs w:val="24"/>
        </w:rPr>
        <w:tab/>
        <w:t>Bilaga</w:t>
      </w:r>
      <w:r w:rsidR="004B7136">
        <w:rPr>
          <w:sz w:val="24"/>
          <w:szCs w:val="24"/>
        </w:rPr>
        <w:t xml:space="preserve">: </w:t>
      </w:r>
      <w:r w:rsidR="008D43E9">
        <w:rPr>
          <w:sz w:val="24"/>
          <w:szCs w:val="24"/>
        </w:rPr>
        <w:t>10-11</w:t>
      </w:r>
    </w:p>
    <w:p w14:paraId="790CF9BD" w14:textId="1BE9C78F" w:rsidR="00D832FF" w:rsidRPr="00435566" w:rsidRDefault="00D832FF" w:rsidP="008E22DC">
      <w:pPr>
        <w:pStyle w:val="Rubrik3"/>
        <w:rPr>
          <w:sz w:val="24"/>
          <w:szCs w:val="24"/>
        </w:rPr>
      </w:pPr>
      <w:r w:rsidRPr="00435566">
        <w:rPr>
          <w:sz w:val="24"/>
          <w:szCs w:val="24"/>
        </w:rPr>
        <w:tab/>
      </w:r>
    </w:p>
    <w:p w14:paraId="01D5C432" w14:textId="0D1BE068" w:rsidR="00D832FF" w:rsidRPr="00435566" w:rsidRDefault="007448C3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Nationella nätverk (information om det finns)</w:t>
      </w:r>
    </w:p>
    <w:p w14:paraId="79744B83" w14:textId="7467C878" w:rsidR="008E22DC" w:rsidRDefault="00435566" w:rsidP="00435566">
      <w:pPr>
        <w:pStyle w:val="Brdtext"/>
        <w:ind w:left="5216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Bilag</w:t>
      </w:r>
      <w:r w:rsidR="004B7136">
        <w:rPr>
          <w:rFonts w:ascii="Arial" w:hAnsi="Arial" w:cs="Arial"/>
          <w:szCs w:val="24"/>
        </w:rPr>
        <w:t xml:space="preserve">a: </w:t>
      </w:r>
      <w:r w:rsidR="008D43E9">
        <w:rPr>
          <w:rFonts w:ascii="Arial" w:hAnsi="Arial" w:cs="Arial"/>
          <w:szCs w:val="24"/>
        </w:rPr>
        <w:t>12</w:t>
      </w:r>
    </w:p>
    <w:p w14:paraId="51B9FE82" w14:textId="77777777" w:rsidR="00435566" w:rsidRPr="00435566" w:rsidRDefault="00435566" w:rsidP="00435566">
      <w:pPr>
        <w:pStyle w:val="Brdtext"/>
        <w:ind w:left="5216"/>
        <w:rPr>
          <w:rFonts w:ascii="Arial" w:hAnsi="Arial" w:cs="Arial"/>
          <w:szCs w:val="24"/>
        </w:rPr>
      </w:pPr>
    </w:p>
    <w:p w14:paraId="6EAB1D7E" w14:textId="67D600A3" w:rsidR="00D832FF" w:rsidRDefault="00BA4158" w:rsidP="00650C4D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Information</w:t>
      </w:r>
    </w:p>
    <w:p w14:paraId="17E36135" w14:textId="164F8C84" w:rsidR="00B42B86" w:rsidRPr="00B42B86" w:rsidRDefault="00B42B86" w:rsidP="00B42B86">
      <w:pPr>
        <w:pStyle w:val="Brdtext"/>
        <w:ind w:left="709"/>
        <w:rPr>
          <w:rFonts w:ascii="Arial" w:hAnsi="Arial" w:cs="Arial"/>
        </w:rPr>
      </w:pPr>
      <w:r w:rsidRPr="00B42B86">
        <w:rPr>
          <w:rFonts w:ascii="Arial" w:hAnsi="Arial" w:cs="Arial"/>
        </w:rPr>
        <w:t xml:space="preserve">Inbjudan slutkonferensen för Samling för social hållbarhet i Dalarna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Bilaga:1</w:t>
      </w:r>
      <w:r w:rsidR="008D43E9">
        <w:rPr>
          <w:rFonts w:ascii="Arial" w:hAnsi="Arial" w:cs="Arial"/>
        </w:rPr>
        <w:t>3</w:t>
      </w:r>
    </w:p>
    <w:p w14:paraId="76E31B96" w14:textId="77777777" w:rsidR="008E22DC" w:rsidRPr="00435566" w:rsidRDefault="008E22DC" w:rsidP="008E22DC">
      <w:pPr>
        <w:pStyle w:val="Brdtext"/>
        <w:rPr>
          <w:rFonts w:ascii="Arial" w:hAnsi="Arial" w:cs="Arial"/>
          <w:szCs w:val="24"/>
        </w:rPr>
      </w:pPr>
    </w:p>
    <w:p w14:paraId="0AA80B5B" w14:textId="7DBDC692" w:rsidR="00D832FF" w:rsidRPr="00435566" w:rsidRDefault="00435566" w:rsidP="00435566">
      <w:pPr>
        <w:pStyle w:val="Rubrik3"/>
        <w:numPr>
          <w:ilvl w:val="0"/>
          <w:numId w:val="2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26CE" w:rsidRPr="00435566">
        <w:rPr>
          <w:sz w:val="24"/>
          <w:szCs w:val="24"/>
        </w:rPr>
        <w:t>Rapporter och aktuellt</w:t>
      </w:r>
    </w:p>
    <w:p w14:paraId="76EADE0E" w14:textId="77777777" w:rsidR="008E22DC" w:rsidRPr="00435566" w:rsidRDefault="008E22DC" w:rsidP="004A3D5A">
      <w:pPr>
        <w:pStyle w:val="Brdtext"/>
        <w:ind w:left="720"/>
        <w:rPr>
          <w:rFonts w:ascii="Arial" w:hAnsi="Arial" w:cs="Arial"/>
          <w:szCs w:val="24"/>
        </w:rPr>
      </w:pPr>
    </w:p>
    <w:p w14:paraId="283EF9C4" w14:textId="0A10CEA0" w:rsidR="00D832FF" w:rsidRDefault="00435566" w:rsidP="00435566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32FF" w:rsidRPr="00435566">
        <w:rPr>
          <w:sz w:val="24"/>
          <w:szCs w:val="24"/>
        </w:rPr>
        <w:t>Övrigt</w:t>
      </w:r>
    </w:p>
    <w:p w14:paraId="41D38433" w14:textId="232C8F93" w:rsidR="00B42B86" w:rsidRDefault="00B42B86" w:rsidP="00B42B86">
      <w:pPr>
        <w:pStyle w:val="Brdtex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Omställning - </w:t>
      </w:r>
      <w:r w:rsidRPr="00B42B86">
        <w:rPr>
          <w:rFonts w:ascii="Arial" w:hAnsi="Arial" w:cs="Arial"/>
        </w:rPr>
        <w:t>Nära vård</w:t>
      </w:r>
    </w:p>
    <w:p w14:paraId="4D2C4863" w14:textId="4BB163EC" w:rsidR="00B42B86" w:rsidRPr="00B42B86" w:rsidRDefault="00B42B86" w:rsidP="00B42B86">
      <w:pPr>
        <w:pStyle w:val="Brdtext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Bilaga: 1</w:t>
      </w:r>
      <w:r w:rsidR="008D43E9">
        <w:rPr>
          <w:rFonts w:ascii="Arial" w:hAnsi="Arial" w:cs="Arial"/>
        </w:rPr>
        <w:t>4</w:t>
      </w: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D832FF" w:rsidRPr="006750FC" w14:paraId="5D8BAFAF" w14:textId="77777777" w:rsidTr="003C2E9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13009492" w14:textId="77777777" w:rsidR="00D832FF" w:rsidRPr="00435566" w:rsidRDefault="00D832FF" w:rsidP="003C2E97">
            <w:pPr>
              <w:pStyle w:val="Signatur"/>
              <w:rPr>
                <w:rFonts w:ascii="Arial" w:hAnsi="Arial" w:cs="Arial"/>
              </w:rPr>
            </w:pPr>
            <w:r w:rsidRPr="00435566">
              <w:rPr>
                <w:rFonts w:ascii="Arial" w:hAnsi="Arial" w:cs="Arial"/>
              </w:rPr>
              <w:t>Välkomna!</w:t>
            </w:r>
          </w:p>
        </w:tc>
        <w:tc>
          <w:tcPr>
            <w:tcW w:w="3784" w:type="dxa"/>
            <w:vAlign w:val="bottom"/>
          </w:tcPr>
          <w:p w14:paraId="185059A4" w14:textId="77777777" w:rsidR="00D832FF" w:rsidRPr="006750FC" w:rsidRDefault="00D832FF" w:rsidP="003C2E97">
            <w:pPr>
              <w:pStyle w:val="Signatur"/>
            </w:pPr>
          </w:p>
        </w:tc>
      </w:tr>
    </w:tbl>
    <w:p w14:paraId="52DFB4E0" w14:textId="77777777" w:rsidR="00D832FF" w:rsidRDefault="00D832FF" w:rsidP="00D832FF">
      <w:pPr>
        <w:pStyle w:val="Rubrik4"/>
        <w:spacing w:before="720"/>
        <w:ind w:left="864" w:hanging="864"/>
      </w:pPr>
    </w:p>
    <w:p w14:paraId="6B2AC938" w14:textId="77777777" w:rsidR="00D832FF" w:rsidRDefault="00D832FF" w:rsidP="00D832FF">
      <w:pPr>
        <w:rPr>
          <w:b/>
        </w:rPr>
      </w:pPr>
      <w:r>
        <w:br w:type="page"/>
      </w:r>
    </w:p>
    <w:p w14:paraId="63764CFF" w14:textId="77777777" w:rsidR="00D832FF" w:rsidRDefault="00D832FF" w:rsidP="00D832FF">
      <w:pPr>
        <w:pStyle w:val="Rubrik4"/>
        <w:spacing w:before="720"/>
        <w:ind w:left="864" w:hanging="864"/>
      </w:pPr>
      <w:r>
        <w:lastRenderedPageBreak/>
        <w:t>B</w:t>
      </w:r>
      <w:r w:rsidRPr="006750FC">
        <w:t>ilagor</w:t>
      </w:r>
    </w:p>
    <w:p w14:paraId="4C74C2F4" w14:textId="09DBB97C" w:rsidR="00D832FF" w:rsidRDefault="00D832FF" w:rsidP="00D832FF">
      <w:pPr>
        <w:pStyle w:val="Brdtext"/>
        <w:numPr>
          <w:ilvl w:val="0"/>
          <w:numId w:val="23"/>
        </w:numPr>
      </w:pPr>
      <w:r>
        <w:t>Minnesanteckningar, förvaltningschefsnätverket 201</w:t>
      </w:r>
      <w:r w:rsidR="00975A3E">
        <w:t>9-02-08</w:t>
      </w:r>
    </w:p>
    <w:p w14:paraId="4B6156E0" w14:textId="0C2C8A3B" w:rsidR="008927C2" w:rsidRDefault="008927C2" w:rsidP="00D832FF">
      <w:pPr>
        <w:pStyle w:val="Brdtext"/>
        <w:numPr>
          <w:ilvl w:val="0"/>
          <w:numId w:val="23"/>
        </w:numPr>
      </w:pPr>
      <w:r w:rsidRPr="00412BEB">
        <w:t xml:space="preserve">Minnesanteckningar RUG Vuxenpsykiatri </w:t>
      </w:r>
    </w:p>
    <w:p w14:paraId="23BFC33D" w14:textId="4A1AC9F2" w:rsidR="00412BEB" w:rsidRPr="00412BEB" w:rsidRDefault="00412BEB" w:rsidP="00D832FF">
      <w:pPr>
        <w:pStyle w:val="Brdtext"/>
        <w:numPr>
          <w:ilvl w:val="0"/>
          <w:numId w:val="23"/>
        </w:numPr>
      </w:pPr>
      <w:r>
        <w:t>Minnesanteckningar RUG Äldre</w:t>
      </w:r>
    </w:p>
    <w:p w14:paraId="3667EF32" w14:textId="512C9637" w:rsidR="00D832FF" w:rsidRPr="00412BEB" w:rsidRDefault="00D832FF" w:rsidP="00D832FF">
      <w:pPr>
        <w:pStyle w:val="Brdtext"/>
        <w:numPr>
          <w:ilvl w:val="0"/>
          <w:numId w:val="23"/>
        </w:numPr>
      </w:pPr>
      <w:r w:rsidRPr="00412BEB">
        <w:t xml:space="preserve">Minnesanteckningar RUG </w:t>
      </w:r>
      <w:r w:rsidR="00412BEB">
        <w:t>Funktionsnedsättning</w:t>
      </w:r>
      <w:r w:rsidRPr="00412BEB">
        <w:t xml:space="preserve"> </w:t>
      </w:r>
    </w:p>
    <w:p w14:paraId="7DB696FF" w14:textId="7463D7E4" w:rsidR="00D832FF" w:rsidRDefault="00143908" w:rsidP="00975A3E">
      <w:pPr>
        <w:pStyle w:val="Brdtext"/>
        <w:numPr>
          <w:ilvl w:val="0"/>
          <w:numId w:val="23"/>
        </w:numPr>
      </w:pPr>
      <w:r w:rsidRPr="00412BEB">
        <w:t xml:space="preserve">Minnesanteckningar RUG </w:t>
      </w:r>
      <w:r w:rsidR="00412BEB">
        <w:t>M</w:t>
      </w:r>
      <w:r w:rsidRPr="00412BEB">
        <w:t xml:space="preserve">issbruk </w:t>
      </w:r>
    </w:p>
    <w:p w14:paraId="639F8F18" w14:textId="1AC89A2C" w:rsidR="008D43E9" w:rsidRPr="008D43E9" w:rsidRDefault="008D43E9" w:rsidP="008D43E9">
      <w:pPr>
        <w:pStyle w:val="Brdtext"/>
        <w:numPr>
          <w:ilvl w:val="0"/>
          <w:numId w:val="23"/>
        </w:numPr>
      </w:pPr>
      <w:r w:rsidRPr="008D43E9">
        <w:t xml:space="preserve">Rehabilitering, habilitering inklusive hjälpmedel i Dalarnas län - länsövergripande överenskommelse och anvisning </w:t>
      </w:r>
      <w:r>
        <w:t>- OBS Arbetsmaterial</w:t>
      </w:r>
    </w:p>
    <w:p w14:paraId="5ECDC084" w14:textId="2AEF0189" w:rsidR="008D43E9" w:rsidRDefault="008D43E9" w:rsidP="00975A3E">
      <w:pPr>
        <w:pStyle w:val="Brdtext"/>
        <w:numPr>
          <w:ilvl w:val="0"/>
          <w:numId w:val="23"/>
        </w:numPr>
      </w:pPr>
      <w:r>
        <w:t>Möjligheter och svårigheter vi sett i samband med revideringsarbetet</w:t>
      </w:r>
    </w:p>
    <w:p w14:paraId="062D12DE" w14:textId="0AF2C736" w:rsidR="008D43E9" w:rsidRDefault="00AA5D44" w:rsidP="00975A3E">
      <w:pPr>
        <w:pStyle w:val="Brdtext"/>
        <w:numPr>
          <w:ilvl w:val="0"/>
          <w:numId w:val="23"/>
        </w:numPr>
      </w:pPr>
      <w:r>
        <w:t xml:space="preserve">Kompletterande vägledning </w:t>
      </w:r>
      <w:r w:rsidR="008D43E9">
        <w:t xml:space="preserve">rehabilitering och habilitering i Dalarnas län </w:t>
      </w:r>
      <w:r>
        <w:t>– OBS arbetsmaterial</w:t>
      </w:r>
    </w:p>
    <w:p w14:paraId="091C2054" w14:textId="25E71165" w:rsidR="008D43E9" w:rsidRDefault="008D43E9" w:rsidP="00975A3E">
      <w:pPr>
        <w:pStyle w:val="Brdtext"/>
        <w:numPr>
          <w:ilvl w:val="0"/>
          <w:numId w:val="23"/>
        </w:numPr>
      </w:pPr>
      <w:r>
        <w:t>Hantering av kostnader för hjälpmedel</w:t>
      </w:r>
      <w:r w:rsidR="001417D8">
        <w:t xml:space="preserve"> – OBS arbetsmaterial</w:t>
      </w:r>
    </w:p>
    <w:p w14:paraId="2EF2DBE4" w14:textId="77777777" w:rsidR="00E66146" w:rsidRDefault="00E66146" w:rsidP="000B703C">
      <w:pPr>
        <w:pStyle w:val="Brdtext"/>
        <w:numPr>
          <w:ilvl w:val="0"/>
          <w:numId w:val="23"/>
        </w:numPr>
      </w:pPr>
      <w:r>
        <w:t xml:space="preserve">Hälsa och välfärd struktur – utkast </w:t>
      </w:r>
    </w:p>
    <w:p w14:paraId="3A99FA11" w14:textId="2F0D5E99" w:rsidR="008C3AF9" w:rsidRDefault="008C3AF9" w:rsidP="000B703C">
      <w:pPr>
        <w:pStyle w:val="Brdtext"/>
        <w:numPr>
          <w:ilvl w:val="0"/>
          <w:numId w:val="23"/>
        </w:numPr>
      </w:pPr>
      <w:r w:rsidRPr="00B42B86">
        <w:t xml:space="preserve">Sammanställning – nätverk, grupper och uppdrag </w:t>
      </w:r>
    </w:p>
    <w:p w14:paraId="62D82B61" w14:textId="690F819C" w:rsidR="00B42B86" w:rsidRDefault="00B42B86" w:rsidP="00D832FF">
      <w:pPr>
        <w:pStyle w:val="Brdtext"/>
        <w:numPr>
          <w:ilvl w:val="0"/>
          <w:numId w:val="23"/>
        </w:numPr>
      </w:pPr>
      <w:r>
        <w:t>Minnesanteckningar Socialchefsnätverket SKL</w:t>
      </w:r>
    </w:p>
    <w:p w14:paraId="12EC1D82" w14:textId="5966A664" w:rsidR="00B42B86" w:rsidRDefault="00B42B86" w:rsidP="00B42B86">
      <w:pPr>
        <w:pStyle w:val="Brdtext"/>
        <w:numPr>
          <w:ilvl w:val="0"/>
          <w:numId w:val="23"/>
        </w:numPr>
      </w:pPr>
      <w:r w:rsidRPr="00B42B86">
        <w:t>Inbjudan slutkonferensen för Samling för social hållbarhet i Dalarna</w:t>
      </w:r>
    </w:p>
    <w:p w14:paraId="520A29A3" w14:textId="31DFBCCA" w:rsidR="00B42B86" w:rsidRPr="00B42B86" w:rsidRDefault="00B42B86" w:rsidP="00B42B86">
      <w:pPr>
        <w:pStyle w:val="Brdtext"/>
        <w:numPr>
          <w:ilvl w:val="0"/>
          <w:numId w:val="23"/>
        </w:numPr>
      </w:pPr>
      <w:r w:rsidRPr="00B42B86">
        <w:t>Omställning - Nära vård</w:t>
      </w:r>
    </w:p>
    <w:p w14:paraId="5087E598" w14:textId="77777777" w:rsidR="003563B2" w:rsidRPr="00931106" w:rsidRDefault="003563B2" w:rsidP="00D5474B">
      <w:pPr>
        <w:pStyle w:val="Brdtext"/>
        <w:ind w:left="720"/>
      </w:pPr>
    </w:p>
    <w:p w14:paraId="5EF5F0D5" w14:textId="7D0FF2E9" w:rsidR="008371F6" w:rsidRDefault="008371F6" w:rsidP="007E227B">
      <w:pPr>
        <w:pStyle w:val="Brdtext"/>
      </w:pPr>
    </w:p>
    <w:sectPr w:rsidR="008371F6" w:rsidSect="00BF6C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6C90" w14:textId="77777777" w:rsidR="001E1C67" w:rsidRDefault="001E1C67" w:rsidP="00A80039">
      <w:pPr>
        <w:pStyle w:val="Tabellinnehll"/>
      </w:pPr>
      <w:r>
        <w:separator/>
      </w:r>
    </w:p>
  </w:endnote>
  <w:endnote w:type="continuationSeparator" w:id="0">
    <w:p w14:paraId="2301FEFB" w14:textId="77777777" w:rsidR="001E1C67" w:rsidRDefault="001E1C67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5599-3331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61AB" w14:textId="77777777" w:rsidR="001E1C67" w:rsidRDefault="001E1C67" w:rsidP="00A80039">
      <w:pPr>
        <w:pStyle w:val="Tabellinnehll"/>
      </w:pPr>
      <w:r>
        <w:separator/>
      </w:r>
    </w:p>
  </w:footnote>
  <w:footnote w:type="continuationSeparator" w:id="0">
    <w:p w14:paraId="249DD86C" w14:textId="77777777" w:rsidR="001E1C67" w:rsidRDefault="001E1C67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728986F7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F53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6F5397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691786"/>
    <w:multiLevelType w:val="hybridMultilevel"/>
    <w:tmpl w:val="1B701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091514"/>
    <w:multiLevelType w:val="hybridMultilevel"/>
    <w:tmpl w:val="644C1338"/>
    <w:lvl w:ilvl="0" w:tplc="8CEE0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4"/>
  </w:num>
  <w:num w:numId="13">
    <w:abstractNumId w:val="20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2"/>
  </w:num>
  <w:num w:numId="19">
    <w:abstractNumId w:val="17"/>
  </w:num>
  <w:num w:numId="20">
    <w:abstractNumId w:val="23"/>
  </w:num>
  <w:num w:numId="21">
    <w:abstractNumId w:val="21"/>
  </w:num>
  <w:num w:numId="22">
    <w:abstractNumId w:val="18"/>
  </w:num>
  <w:num w:numId="23">
    <w:abstractNumId w:val="13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49A7"/>
    <w:rsid w:val="0004024F"/>
    <w:rsid w:val="00042FA3"/>
    <w:rsid w:val="00043536"/>
    <w:rsid w:val="00045E0C"/>
    <w:rsid w:val="0004663D"/>
    <w:rsid w:val="00056BE6"/>
    <w:rsid w:val="000600B6"/>
    <w:rsid w:val="000605A7"/>
    <w:rsid w:val="00065174"/>
    <w:rsid w:val="00074BF1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B3D02"/>
    <w:rsid w:val="000B5383"/>
    <w:rsid w:val="000B5D9B"/>
    <w:rsid w:val="000C0782"/>
    <w:rsid w:val="000C132A"/>
    <w:rsid w:val="000C1CEE"/>
    <w:rsid w:val="000C26B3"/>
    <w:rsid w:val="000C3E20"/>
    <w:rsid w:val="000C45D0"/>
    <w:rsid w:val="000C46C0"/>
    <w:rsid w:val="000C76CD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17D8"/>
    <w:rsid w:val="00143788"/>
    <w:rsid w:val="00143908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A3E38"/>
    <w:rsid w:val="001A730D"/>
    <w:rsid w:val="001A7347"/>
    <w:rsid w:val="001A7830"/>
    <w:rsid w:val="001B1C00"/>
    <w:rsid w:val="001B243A"/>
    <w:rsid w:val="001B4068"/>
    <w:rsid w:val="001B4E03"/>
    <w:rsid w:val="001B7262"/>
    <w:rsid w:val="001B7BE0"/>
    <w:rsid w:val="001C0A9D"/>
    <w:rsid w:val="001C4FAC"/>
    <w:rsid w:val="001C5836"/>
    <w:rsid w:val="001D33E9"/>
    <w:rsid w:val="001E1C67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432E"/>
    <w:rsid w:val="0023638F"/>
    <w:rsid w:val="00242113"/>
    <w:rsid w:val="002532AB"/>
    <w:rsid w:val="0025423E"/>
    <w:rsid w:val="00254316"/>
    <w:rsid w:val="00256083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2E50"/>
    <w:rsid w:val="002864D6"/>
    <w:rsid w:val="00291DDA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7678"/>
    <w:rsid w:val="002C140D"/>
    <w:rsid w:val="002C4329"/>
    <w:rsid w:val="002C490F"/>
    <w:rsid w:val="002C7DE9"/>
    <w:rsid w:val="002D1C5F"/>
    <w:rsid w:val="002E3B33"/>
    <w:rsid w:val="002F0B82"/>
    <w:rsid w:val="002F5911"/>
    <w:rsid w:val="002F6AE7"/>
    <w:rsid w:val="0030770C"/>
    <w:rsid w:val="0031139E"/>
    <w:rsid w:val="00312A74"/>
    <w:rsid w:val="00313D86"/>
    <w:rsid w:val="003230C2"/>
    <w:rsid w:val="00326D31"/>
    <w:rsid w:val="00330ED4"/>
    <w:rsid w:val="003311A6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A1061"/>
    <w:rsid w:val="003A1928"/>
    <w:rsid w:val="003A30B8"/>
    <w:rsid w:val="003A5FED"/>
    <w:rsid w:val="003B103A"/>
    <w:rsid w:val="003C6109"/>
    <w:rsid w:val="003C6930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40232C"/>
    <w:rsid w:val="00405CBA"/>
    <w:rsid w:val="0040697E"/>
    <w:rsid w:val="004111B3"/>
    <w:rsid w:val="00412BEB"/>
    <w:rsid w:val="00421E89"/>
    <w:rsid w:val="00422A38"/>
    <w:rsid w:val="0043297B"/>
    <w:rsid w:val="004331AD"/>
    <w:rsid w:val="004333AA"/>
    <w:rsid w:val="004340A3"/>
    <w:rsid w:val="004344BF"/>
    <w:rsid w:val="00434F60"/>
    <w:rsid w:val="00435566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58D2"/>
    <w:rsid w:val="00495971"/>
    <w:rsid w:val="0049653B"/>
    <w:rsid w:val="004A0335"/>
    <w:rsid w:val="004A120D"/>
    <w:rsid w:val="004A186F"/>
    <w:rsid w:val="004A3D5A"/>
    <w:rsid w:val="004A7913"/>
    <w:rsid w:val="004B116F"/>
    <w:rsid w:val="004B24C6"/>
    <w:rsid w:val="004B2567"/>
    <w:rsid w:val="004B599C"/>
    <w:rsid w:val="004B60AF"/>
    <w:rsid w:val="004B67CA"/>
    <w:rsid w:val="004B7136"/>
    <w:rsid w:val="004C1D02"/>
    <w:rsid w:val="004C27FB"/>
    <w:rsid w:val="004C5213"/>
    <w:rsid w:val="004C682C"/>
    <w:rsid w:val="004D1599"/>
    <w:rsid w:val="004D1EA5"/>
    <w:rsid w:val="004D2061"/>
    <w:rsid w:val="004D4C1C"/>
    <w:rsid w:val="004E1C13"/>
    <w:rsid w:val="004E1D71"/>
    <w:rsid w:val="004E5AC0"/>
    <w:rsid w:val="004F1ACA"/>
    <w:rsid w:val="004F38EC"/>
    <w:rsid w:val="004F7FD1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2120"/>
    <w:rsid w:val="005478FA"/>
    <w:rsid w:val="005517C6"/>
    <w:rsid w:val="00557CDB"/>
    <w:rsid w:val="005660A9"/>
    <w:rsid w:val="00566404"/>
    <w:rsid w:val="005706BB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A740C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22A7A"/>
    <w:rsid w:val="00623485"/>
    <w:rsid w:val="00626B04"/>
    <w:rsid w:val="00626D41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26AD"/>
    <w:rsid w:val="00674DB9"/>
    <w:rsid w:val="00676AD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72A0"/>
    <w:rsid w:val="006C6A36"/>
    <w:rsid w:val="006C74BA"/>
    <w:rsid w:val="006D3212"/>
    <w:rsid w:val="006D4934"/>
    <w:rsid w:val="006D589B"/>
    <w:rsid w:val="006E03BF"/>
    <w:rsid w:val="006E0C48"/>
    <w:rsid w:val="006E5157"/>
    <w:rsid w:val="006E62F1"/>
    <w:rsid w:val="006E6FE9"/>
    <w:rsid w:val="006F0685"/>
    <w:rsid w:val="006F4027"/>
    <w:rsid w:val="006F5397"/>
    <w:rsid w:val="006F78BA"/>
    <w:rsid w:val="006F7FDF"/>
    <w:rsid w:val="0070163B"/>
    <w:rsid w:val="007040CD"/>
    <w:rsid w:val="0070578A"/>
    <w:rsid w:val="0071105A"/>
    <w:rsid w:val="007128C5"/>
    <w:rsid w:val="00712963"/>
    <w:rsid w:val="0071322C"/>
    <w:rsid w:val="00714129"/>
    <w:rsid w:val="00716017"/>
    <w:rsid w:val="00720BF5"/>
    <w:rsid w:val="00724683"/>
    <w:rsid w:val="00724C3C"/>
    <w:rsid w:val="00731268"/>
    <w:rsid w:val="00731C3C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3D2A"/>
    <w:rsid w:val="00776B36"/>
    <w:rsid w:val="007775E6"/>
    <w:rsid w:val="00781B7F"/>
    <w:rsid w:val="00791F16"/>
    <w:rsid w:val="00792A2B"/>
    <w:rsid w:val="007945DD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F376D"/>
    <w:rsid w:val="007F3BCD"/>
    <w:rsid w:val="007F4200"/>
    <w:rsid w:val="007F4742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4599"/>
    <w:rsid w:val="008672A2"/>
    <w:rsid w:val="0087119E"/>
    <w:rsid w:val="0087376A"/>
    <w:rsid w:val="0087459C"/>
    <w:rsid w:val="0087675D"/>
    <w:rsid w:val="00876B2C"/>
    <w:rsid w:val="00877792"/>
    <w:rsid w:val="00877BA4"/>
    <w:rsid w:val="00877C1F"/>
    <w:rsid w:val="00892332"/>
    <w:rsid w:val="008927C2"/>
    <w:rsid w:val="00894ACB"/>
    <w:rsid w:val="00894D7C"/>
    <w:rsid w:val="008A003E"/>
    <w:rsid w:val="008A527D"/>
    <w:rsid w:val="008A5E41"/>
    <w:rsid w:val="008A6913"/>
    <w:rsid w:val="008B1B1B"/>
    <w:rsid w:val="008B5140"/>
    <w:rsid w:val="008B70C9"/>
    <w:rsid w:val="008C2708"/>
    <w:rsid w:val="008C3AF9"/>
    <w:rsid w:val="008C4ACF"/>
    <w:rsid w:val="008D43E9"/>
    <w:rsid w:val="008D6B54"/>
    <w:rsid w:val="008E0FF3"/>
    <w:rsid w:val="008E22DC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5A3E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86024"/>
    <w:rsid w:val="0099158F"/>
    <w:rsid w:val="00995492"/>
    <w:rsid w:val="00997952"/>
    <w:rsid w:val="009A01C6"/>
    <w:rsid w:val="009A2C70"/>
    <w:rsid w:val="009A3EBD"/>
    <w:rsid w:val="009A53FC"/>
    <w:rsid w:val="009A66FF"/>
    <w:rsid w:val="009B0C6C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5E16"/>
    <w:rsid w:val="009F7CAF"/>
    <w:rsid w:val="00A01A91"/>
    <w:rsid w:val="00A02627"/>
    <w:rsid w:val="00A02A01"/>
    <w:rsid w:val="00A03546"/>
    <w:rsid w:val="00A07969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3DF"/>
    <w:rsid w:val="00A52983"/>
    <w:rsid w:val="00A5321C"/>
    <w:rsid w:val="00A53568"/>
    <w:rsid w:val="00A538FD"/>
    <w:rsid w:val="00A56654"/>
    <w:rsid w:val="00A5676D"/>
    <w:rsid w:val="00A6190C"/>
    <w:rsid w:val="00A62D46"/>
    <w:rsid w:val="00A638DB"/>
    <w:rsid w:val="00A6516F"/>
    <w:rsid w:val="00A655EA"/>
    <w:rsid w:val="00A70975"/>
    <w:rsid w:val="00A746CF"/>
    <w:rsid w:val="00A76A94"/>
    <w:rsid w:val="00A77341"/>
    <w:rsid w:val="00A80039"/>
    <w:rsid w:val="00A82E6A"/>
    <w:rsid w:val="00A85095"/>
    <w:rsid w:val="00A86774"/>
    <w:rsid w:val="00A870AE"/>
    <w:rsid w:val="00A90B4D"/>
    <w:rsid w:val="00A9430F"/>
    <w:rsid w:val="00A96BDA"/>
    <w:rsid w:val="00A971E6"/>
    <w:rsid w:val="00A97F7F"/>
    <w:rsid w:val="00AA07E5"/>
    <w:rsid w:val="00AA3FDE"/>
    <w:rsid w:val="00AA5D44"/>
    <w:rsid w:val="00AA5FB1"/>
    <w:rsid w:val="00AB12D9"/>
    <w:rsid w:val="00AB22AC"/>
    <w:rsid w:val="00AC3611"/>
    <w:rsid w:val="00AC3E1B"/>
    <w:rsid w:val="00AC4076"/>
    <w:rsid w:val="00AC5689"/>
    <w:rsid w:val="00AC7961"/>
    <w:rsid w:val="00AD01C1"/>
    <w:rsid w:val="00AE597C"/>
    <w:rsid w:val="00AE6A4B"/>
    <w:rsid w:val="00AF0766"/>
    <w:rsid w:val="00AF60E3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2B86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6331"/>
    <w:rsid w:val="00BF6C37"/>
    <w:rsid w:val="00BF74B3"/>
    <w:rsid w:val="00C0397E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2068"/>
    <w:rsid w:val="00C62F4C"/>
    <w:rsid w:val="00C63372"/>
    <w:rsid w:val="00C64FC5"/>
    <w:rsid w:val="00C65EF7"/>
    <w:rsid w:val="00C711FE"/>
    <w:rsid w:val="00C7367C"/>
    <w:rsid w:val="00C7508F"/>
    <w:rsid w:val="00C75B0A"/>
    <w:rsid w:val="00C77317"/>
    <w:rsid w:val="00C77C85"/>
    <w:rsid w:val="00C77CAF"/>
    <w:rsid w:val="00C818BC"/>
    <w:rsid w:val="00C81E43"/>
    <w:rsid w:val="00C87325"/>
    <w:rsid w:val="00C94ECE"/>
    <w:rsid w:val="00CA2173"/>
    <w:rsid w:val="00CA31B2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553"/>
    <w:rsid w:val="00CD7F6D"/>
    <w:rsid w:val="00CE309C"/>
    <w:rsid w:val="00CE658D"/>
    <w:rsid w:val="00CF1B58"/>
    <w:rsid w:val="00CF2B0B"/>
    <w:rsid w:val="00CF5BA2"/>
    <w:rsid w:val="00CF5FB9"/>
    <w:rsid w:val="00D00911"/>
    <w:rsid w:val="00D03EF9"/>
    <w:rsid w:val="00D100E5"/>
    <w:rsid w:val="00D12D22"/>
    <w:rsid w:val="00D13902"/>
    <w:rsid w:val="00D22208"/>
    <w:rsid w:val="00D24492"/>
    <w:rsid w:val="00D25FB7"/>
    <w:rsid w:val="00D2755E"/>
    <w:rsid w:val="00D31B17"/>
    <w:rsid w:val="00D3294A"/>
    <w:rsid w:val="00D3509F"/>
    <w:rsid w:val="00D35BAA"/>
    <w:rsid w:val="00D37114"/>
    <w:rsid w:val="00D45210"/>
    <w:rsid w:val="00D461CD"/>
    <w:rsid w:val="00D5474B"/>
    <w:rsid w:val="00D54EBD"/>
    <w:rsid w:val="00D55DB6"/>
    <w:rsid w:val="00D56812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14CC"/>
    <w:rsid w:val="00DB3039"/>
    <w:rsid w:val="00DB394B"/>
    <w:rsid w:val="00DC257D"/>
    <w:rsid w:val="00DD0F11"/>
    <w:rsid w:val="00DD14B0"/>
    <w:rsid w:val="00DD1916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4363"/>
    <w:rsid w:val="00E1674B"/>
    <w:rsid w:val="00E1697A"/>
    <w:rsid w:val="00E205D9"/>
    <w:rsid w:val="00E231D3"/>
    <w:rsid w:val="00E2365A"/>
    <w:rsid w:val="00E31781"/>
    <w:rsid w:val="00E31B46"/>
    <w:rsid w:val="00E40253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6146"/>
    <w:rsid w:val="00E66AEE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466"/>
    <w:rsid w:val="00F44B1D"/>
    <w:rsid w:val="00F46867"/>
    <w:rsid w:val="00F476FE"/>
    <w:rsid w:val="00F47AF4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97288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Liljeberg Hans /Central förvaltning Hälso- och sjukvårdsenhet /Falun</cp:lastModifiedBy>
  <cp:revision>10</cp:revision>
  <cp:lastPrinted>2019-03-05T09:48:00Z</cp:lastPrinted>
  <dcterms:created xsi:type="dcterms:W3CDTF">2019-02-27T14:29:00Z</dcterms:created>
  <dcterms:modified xsi:type="dcterms:W3CDTF">2019-03-06T10:25:00Z</dcterms:modified>
</cp:coreProperties>
</file>