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00" w:type="dxa"/>
        <w:jc w:val="center"/>
        <w:tblCellSpacing w:w="30" w:type="dxa"/>
        <w:shd w:val="clear" w:color="auto" w:fill="FFFFFF"/>
        <w:tblCellMar>
          <w:left w:w="0" w:type="dxa"/>
          <w:right w:w="0" w:type="dxa"/>
        </w:tblCellMar>
        <w:tblLook w:val="04A0" w:firstRow="1" w:lastRow="0" w:firstColumn="1" w:lastColumn="0" w:noHBand="0" w:noVBand="1"/>
      </w:tblPr>
      <w:tblGrid>
        <w:gridCol w:w="7500"/>
      </w:tblGrid>
      <w:tr w:rsidR="00783CF6" w:rsidTr="00783CF6">
        <w:trPr>
          <w:tblCellSpacing w:w="30" w:type="dxa"/>
          <w:jc w:val="center"/>
        </w:trPr>
        <w:tc>
          <w:tcPr>
            <w:tcW w:w="5000" w:type="pct"/>
            <w:shd w:val="clear" w:color="auto" w:fill="FFFFFF"/>
            <w:tcMar>
              <w:top w:w="225" w:type="dxa"/>
              <w:left w:w="300" w:type="dxa"/>
              <w:bottom w:w="225" w:type="dxa"/>
              <w:right w:w="300" w:type="dxa"/>
            </w:tcMar>
            <w:vAlign w:val="center"/>
            <w:hideMark/>
          </w:tcPr>
          <w:tbl>
            <w:tblPr>
              <w:tblW w:w="5000" w:type="pct"/>
              <w:tblCellSpacing w:w="15" w:type="dxa"/>
              <w:tblCellMar>
                <w:left w:w="0" w:type="dxa"/>
                <w:right w:w="0" w:type="dxa"/>
              </w:tblCellMar>
              <w:tblLook w:val="04A0" w:firstRow="1" w:lastRow="0" w:firstColumn="1" w:lastColumn="0" w:noHBand="0" w:noVBand="1"/>
            </w:tblPr>
            <w:tblGrid>
              <w:gridCol w:w="675"/>
              <w:gridCol w:w="6105"/>
            </w:tblGrid>
            <w:tr w:rsidR="00783CF6">
              <w:trPr>
                <w:tblCellSpacing w:w="15" w:type="dxa"/>
              </w:trPr>
              <w:tc>
                <w:tcPr>
                  <w:tcW w:w="600" w:type="dxa"/>
                  <w:tcMar>
                    <w:top w:w="15" w:type="dxa"/>
                    <w:left w:w="15" w:type="dxa"/>
                    <w:bottom w:w="15" w:type="dxa"/>
                    <w:right w:w="15" w:type="dxa"/>
                  </w:tcMar>
                  <w:hideMark/>
                </w:tcPr>
                <w:p w:rsidR="00783CF6" w:rsidRDefault="00783CF6">
                  <w:pPr>
                    <w:rPr>
                      <w:rFonts w:ascii="Helvetica" w:hAnsi="Helvetica" w:cs="Helvetica"/>
                      <w:color w:val="333333"/>
                      <w:sz w:val="24"/>
                      <w:szCs w:val="24"/>
                    </w:rPr>
                  </w:pPr>
                  <w:bookmarkStart w:id="0" w:name="_GoBack"/>
                  <w:bookmarkEnd w:id="0"/>
                  <w:r>
                    <w:rPr>
                      <w:rFonts w:ascii="Helvetica" w:hAnsi="Helvetica" w:cs="Helvetica"/>
                      <w:noProof/>
                      <w:color w:val="333333"/>
                      <w:sz w:val="24"/>
                      <w:szCs w:val="24"/>
                    </w:rPr>
                    <w:drawing>
                      <wp:inline distT="0" distB="0" distL="0" distR="0">
                        <wp:extent cx="381000" cy="381000"/>
                        <wp:effectExtent l="0" t="0" r="0" b="0"/>
                        <wp:docPr id="1" name="Bildobjekt 1" descr="cid:image001.jpg@01D4D599.9E149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D599.9E149A9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Mar>
                    <w:top w:w="15" w:type="dxa"/>
                    <w:left w:w="75" w:type="dxa"/>
                    <w:bottom w:w="15" w:type="dxa"/>
                    <w:right w:w="15" w:type="dxa"/>
                  </w:tcMar>
                  <w:hideMark/>
                </w:tcPr>
                <w:p w:rsidR="00783CF6" w:rsidRDefault="00783CF6">
                  <w:pPr>
                    <w:rPr>
                      <w:rFonts w:ascii="Helvetica" w:hAnsi="Helvetica" w:cs="Helvetica"/>
                      <w:color w:val="333333"/>
                      <w:sz w:val="24"/>
                      <w:szCs w:val="24"/>
                    </w:rPr>
                  </w:pPr>
                  <w:r>
                    <w:rPr>
                      <w:rFonts w:ascii="Helvetica" w:hAnsi="Helvetica" w:cs="Helvetica"/>
                      <w:b/>
                      <w:bCs/>
                      <w:color w:val="333333"/>
                      <w:sz w:val="24"/>
                      <w:szCs w:val="24"/>
                    </w:rPr>
                    <w:t xml:space="preserve">Anneli </w:t>
                  </w:r>
                  <w:proofErr w:type="spellStart"/>
                  <w:r>
                    <w:rPr>
                      <w:rFonts w:ascii="Helvetica" w:hAnsi="Helvetica" w:cs="Helvetica"/>
                      <w:b/>
                      <w:bCs/>
                      <w:color w:val="333333"/>
                      <w:sz w:val="24"/>
                      <w:szCs w:val="24"/>
                    </w:rPr>
                    <w:t>Jäderland</w:t>
                  </w:r>
                  <w:proofErr w:type="spellEnd"/>
                  <w:r>
                    <w:rPr>
                      <w:rFonts w:ascii="Helvetica" w:hAnsi="Helvetica" w:cs="Helvetica"/>
                      <w:color w:val="333333"/>
                      <w:sz w:val="24"/>
                      <w:szCs w:val="24"/>
                    </w:rPr>
                    <w:br/>
                  </w:r>
                  <w:r>
                    <w:rPr>
                      <w:rFonts w:ascii="Helvetica" w:hAnsi="Helvetica" w:cs="Helvetica"/>
                      <w:color w:val="999999"/>
                      <w:sz w:val="18"/>
                      <w:szCs w:val="18"/>
                    </w:rPr>
                    <w:t>7 mar 15:38</w:t>
                  </w:r>
                  <w:r>
                    <w:rPr>
                      <w:rFonts w:ascii="Helvetica" w:hAnsi="Helvetica" w:cs="Helvetica"/>
                      <w:color w:val="333333"/>
                      <w:sz w:val="24"/>
                      <w:szCs w:val="24"/>
                    </w:rPr>
                    <w:t xml:space="preserve"> </w:t>
                  </w:r>
                  <w:r>
                    <w:rPr>
                      <w:rFonts w:ascii="Helvetica" w:hAnsi="Helvetica" w:cs="Helvetica"/>
                      <w:color w:val="999999"/>
                      <w:sz w:val="18"/>
                      <w:szCs w:val="18"/>
                    </w:rPr>
                    <w:t>/ Nätverket för regionala samverkans- och stödstrukturer</w:t>
                  </w:r>
                  <w:r>
                    <w:rPr>
                      <w:rFonts w:ascii="Helvetica" w:hAnsi="Helvetica" w:cs="Helvetica"/>
                      <w:color w:val="333333"/>
                      <w:sz w:val="24"/>
                      <w:szCs w:val="24"/>
                    </w:rPr>
                    <w:t xml:space="preserve"> </w:t>
                  </w:r>
                </w:p>
              </w:tc>
            </w:tr>
            <w:tr w:rsidR="00783CF6">
              <w:trPr>
                <w:tblCellSpacing w:w="15" w:type="dxa"/>
              </w:trPr>
              <w:tc>
                <w:tcPr>
                  <w:tcW w:w="600" w:type="dxa"/>
                  <w:tcMar>
                    <w:top w:w="15" w:type="dxa"/>
                    <w:left w:w="15" w:type="dxa"/>
                    <w:bottom w:w="15" w:type="dxa"/>
                    <w:right w:w="15" w:type="dxa"/>
                  </w:tcMar>
                  <w:vAlign w:val="center"/>
                  <w:hideMark/>
                </w:tcPr>
                <w:p w:rsidR="00783CF6" w:rsidRDefault="00783CF6">
                  <w:pPr>
                    <w:rPr>
                      <w:rFonts w:ascii="Helvetica" w:hAnsi="Helvetica" w:cs="Helvetica"/>
                      <w:color w:val="333333"/>
                      <w:sz w:val="24"/>
                      <w:szCs w:val="24"/>
                    </w:rPr>
                  </w:pPr>
                  <w:r>
                    <w:rPr>
                      <w:rFonts w:ascii="Helvetica" w:hAnsi="Helvetica" w:cs="Helvetica"/>
                      <w:color w:val="333333"/>
                      <w:sz w:val="24"/>
                      <w:szCs w:val="24"/>
                    </w:rPr>
                    <w:t> </w:t>
                  </w:r>
                </w:p>
              </w:tc>
              <w:tc>
                <w:tcPr>
                  <w:tcW w:w="0" w:type="auto"/>
                  <w:tcMar>
                    <w:top w:w="75" w:type="dxa"/>
                    <w:left w:w="75" w:type="dxa"/>
                    <w:bottom w:w="15" w:type="dxa"/>
                    <w:right w:w="15" w:type="dxa"/>
                  </w:tcMar>
                  <w:hideMark/>
                </w:tcPr>
                <w:p w:rsidR="00783CF6" w:rsidRDefault="00783CF6">
                  <w:pPr>
                    <w:rPr>
                      <w:rFonts w:ascii="Helvetica" w:hAnsi="Helvetica" w:cs="Helvetica"/>
                      <w:color w:val="333333"/>
                      <w:sz w:val="21"/>
                      <w:szCs w:val="21"/>
                    </w:rPr>
                  </w:pPr>
                  <w:r>
                    <w:rPr>
                      <w:rFonts w:ascii="Helvetica" w:hAnsi="Helvetica" w:cs="Helvetica"/>
                      <w:b/>
                      <w:bCs/>
                      <w:color w:val="333333"/>
                      <w:sz w:val="21"/>
                      <w:szCs w:val="21"/>
                    </w:rPr>
                    <w:t>Alla medlemmar</w:t>
                  </w:r>
                  <w:r>
                    <w:rPr>
                      <w:rFonts w:ascii="Helvetica" w:hAnsi="Helvetica" w:cs="Helvetica"/>
                      <w:color w:val="333333"/>
                      <w:sz w:val="21"/>
                      <w:szCs w:val="21"/>
                    </w:rPr>
                    <w:t xml:space="preserve"> </w:t>
                  </w:r>
                  <w:r>
                    <w:rPr>
                      <w:rFonts w:ascii="Helvetica" w:hAnsi="Helvetica" w:cs="Helvetica"/>
                      <w:color w:val="333333"/>
                      <w:sz w:val="21"/>
                      <w:szCs w:val="21"/>
                    </w:rPr>
                    <w:br/>
                    <w:t>Information och fråga om att utse regional nätverksrepresentant- med svar senast 15 maj</w:t>
                  </w:r>
                  <w:r>
                    <w:rPr>
                      <w:rFonts w:ascii="Helvetica" w:hAnsi="Helvetica" w:cs="Helvetica"/>
                      <w:color w:val="333333"/>
                      <w:sz w:val="21"/>
                      <w:szCs w:val="21"/>
                    </w:rPr>
                    <w:br/>
                  </w:r>
                  <w:r>
                    <w:rPr>
                      <w:rFonts w:ascii="Helvetica" w:hAnsi="Helvetica" w:cs="Helvetica"/>
                      <w:color w:val="333333"/>
                      <w:sz w:val="21"/>
                      <w:szCs w:val="21"/>
                    </w:rPr>
                    <w:br/>
                    <w:t>Nytt efterfrågat nätverksarbete startar i juni 2019.</w:t>
                  </w:r>
                  <w:r>
                    <w:rPr>
                      <w:rFonts w:ascii="Helvetica" w:hAnsi="Helvetica" w:cs="Helvetica"/>
                      <w:color w:val="333333"/>
                      <w:sz w:val="21"/>
                      <w:szCs w:val="21"/>
                    </w:rPr>
                    <w:br/>
                  </w:r>
                  <w:r>
                    <w:rPr>
                      <w:rFonts w:ascii="Helvetica" w:hAnsi="Helvetica" w:cs="Helvetica"/>
                      <w:color w:val="333333"/>
                      <w:sz w:val="21"/>
                      <w:szCs w:val="21"/>
                    </w:rPr>
                    <w:br/>
                    <w:t xml:space="preserve">Helena Henningson, SKL, är nationell samordnare för </w:t>
                  </w:r>
                  <w:r>
                    <w:rPr>
                      <w:rFonts w:ascii="Helvetica" w:hAnsi="Helvetica" w:cs="Helvetica"/>
                      <w:color w:val="333333"/>
                      <w:sz w:val="21"/>
                      <w:szCs w:val="21"/>
                    </w:rPr>
                    <w:br/>
                    <w:t>Nätverket för regionalt stöd för frågor inom äldreomsorg och kommunal hälso- och sjukvård och bjuder på detta sätt in deltagare till nätverket.</w:t>
                  </w:r>
                  <w:r>
                    <w:rPr>
                      <w:rFonts w:ascii="Helvetica" w:hAnsi="Helvetica" w:cs="Helvetica"/>
                      <w:color w:val="333333"/>
                      <w:sz w:val="21"/>
                      <w:szCs w:val="21"/>
                    </w:rPr>
                    <w:br/>
                  </w:r>
                  <w:r>
                    <w:rPr>
                      <w:rFonts w:ascii="Helvetica" w:hAnsi="Helvetica" w:cs="Helvetica"/>
                      <w:color w:val="333333"/>
                      <w:sz w:val="21"/>
                      <w:szCs w:val="21"/>
                    </w:rPr>
                    <w:br/>
                    <w:t xml:space="preserve">När ni i länet valt er representant, som ska ingå i nätverket. svarar ni direkt till </w:t>
                  </w:r>
                  <w:hyperlink r:id="rId6" w:history="1">
                    <w:r>
                      <w:rPr>
                        <w:rStyle w:val="Hyperlnk"/>
                        <w:rFonts w:ascii="Helvetica" w:hAnsi="Helvetica" w:cs="Helvetica"/>
                        <w:sz w:val="21"/>
                        <w:szCs w:val="21"/>
                      </w:rPr>
                      <w:t>Helena.henningson@skl.se</w:t>
                    </w:r>
                  </w:hyperlink>
                  <w:r>
                    <w:rPr>
                      <w:rFonts w:ascii="Helvetica" w:hAnsi="Helvetica" w:cs="Helvetica"/>
                      <w:color w:val="333333"/>
                      <w:sz w:val="21"/>
                      <w:szCs w:val="21"/>
                    </w:rPr>
                    <w:t xml:space="preserve"> senast den 15 maj.</w:t>
                  </w:r>
                  <w:r>
                    <w:rPr>
                      <w:rFonts w:ascii="Helvetica" w:hAnsi="Helvetica" w:cs="Helvetica"/>
                      <w:color w:val="333333"/>
                      <w:sz w:val="21"/>
                      <w:szCs w:val="21"/>
                    </w:rPr>
                    <w:br/>
                  </w:r>
                  <w:r>
                    <w:rPr>
                      <w:rFonts w:ascii="Helvetica" w:hAnsi="Helvetica" w:cs="Helvetica"/>
                      <w:color w:val="333333"/>
                      <w:sz w:val="21"/>
                      <w:szCs w:val="21"/>
                    </w:rPr>
                    <w:br/>
                    <w:t>Bifogat här finns hela arbetsbeskrivningen för nätverket.</w:t>
                  </w:r>
                  <w:r>
                    <w:rPr>
                      <w:rFonts w:ascii="Helvetica" w:hAnsi="Helvetica" w:cs="Helvetica"/>
                      <w:color w:val="333333"/>
                      <w:sz w:val="21"/>
                      <w:szCs w:val="21"/>
                    </w:rPr>
                    <w:br/>
                  </w:r>
                  <w:r>
                    <w:rPr>
                      <w:rFonts w:ascii="Helvetica" w:hAnsi="Helvetica" w:cs="Helvetica"/>
                      <w:color w:val="333333"/>
                      <w:sz w:val="21"/>
                      <w:szCs w:val="21"/>
                    </w:rPr>
                    <w:br/>
                    <w:t xml:space="preserve">klipp ur arbetsbeskrivningen: </w:t>
                  </w:r>
                  <w:r>
                    <w:rPr>
                      <w:rFonts w:ascii="Helvetica" w:hAnsi="Helvetica" w:cs="Helvetica"/>
                      <w:color w:val="333333"/>
                      <w:sz w:val="21"/>
                      <w:szCs w:val="21"/>
                    </w:rPr>
                    <w:br/>
                    <w:t xml:space="preserve">"Samtliga representanter i nätverket utses av ledningen för respektive regional samverkans- och stödstruktur i samråd med kommunernas socialchefer i respektive län. </w:t>
                  </w:r>
                  <w:r>
                    <w:rPr>
                      <w:rFonts w:ascii="Helvetica" w:hAnsi="Helvetica" w:cs="Helvetica"/>
                      <w:color w:val="333333"/>
                      <w:sz w:val="21"/>
                      <w:szCs w:val="21"/>
                    </w:rPr>
                    <w:br/>
                  </w:r>
                  <w:r>
                    <w:rPr>
                      <w:rFonts w:ascii="Helvetica" w:hAnsi="Helvetica" w:cs="Helvetica"/>
                      <w:color w:val="333333"/>
                      <w:sz w:val="21"/>
                      <w:szCs w:val="21"/>
                    </w:rPr>
                    <w:br/>
                    <w:t xml:space="preserve">Nätverket bemannas av en representant, med en ersättare, per regional samverkans- och stödstruktur. </w:t>
                  </w:r>
                  <w:r>
                    <w:rPr>
                      <w:rFonts w:ascii="Helvetica" w:hAnsi="Helvetica" w:cs="Helvetica"/>
                      <w:color w:val="333333"/>
                      <w:sz w:val="21"/>
                      <w:szCs w:val="21"/>
                    </w:rPr>
                    <w:br/>
                  </w:r>
                  <w:r>
                    <w:rPr>
                      <w:rFonts w:ascii="Helvetica" w:hAnsi="Helvetica" w:cs="Helvetica"/>
                      <w:color w:val="333333"/>
                      <w:sz w:val="21"/>
                      <w:szCs w:val="21"/>
                    </w:rPr>
                    <w:br/>
                    <w:t xml:space="preserve">Nätverket kan även bemannas med en kommunal representant under förutsättning att den personen har ett regionalt mandat. </w:t>
                  </w:r>
                  <w:r>
                    <w:rPr>
                      <w:rFonts w:ascii="Helvetica" w:hAnsi="Helvetica" w:cs="Helvetica"/>
                      <w:color w:val="333333"/>
                      <w:sz w:val="21"/>
                      <w:szCs w:val="21"/>
                    </w:rPr>
                    <w:br/>
                  </w:r>
                  <w:r>
                    <w:rPr>
                      <w:rFonts w:ascii="Helvetica" w:hAnsi="Helvetica" w:cs="Helvetica"/>
                      <w:color w:val="333333"/>
                      <w:sz w:val="21"/>
                      <w:szCs w:val="21"/>
                    </w:rPr>
                    <w:br/>
                    <w:t>Storstadslänen har möjlighet att bemanna med två personer per län.</w:t>
                  </w:r>
                  <w:r>
                    <w:rPr>
                      <w:rFonts w:ascii="Helvetica" w:hAnsi="Helvetica" w:cs="Helvetica"/>
                      <w:color w:val="333333"/>
                      <w:sz w:val="21"/>
                      <w:szCs w:val="21"/>
                    </w:rPr>
                    <w:br/>
                  </w:r>
                  <w:r>
                    <w:rPr>
                      <w:rFonts w:ascii="Helvetica" w:hAnsi="Helvetica" w:cs="Helvetica"/>
                      <w:color w:val="333333"/>
                      <w:sz w:val="21"/>
                      <w:szCs w:val="21"/>
                    </w:rPr>
                    <w:br/>
                    <w:t xml:space="preserve">Nätverket hanterar frågor som rör äldreomsorgen och den kommunala hälso- och sjukvården. Kommunal hälso- och sjukvård är ett relevant kunskapsområde också för andra nätverk. Deltagarna behöver inte ha specialistkunskap inom alla områden, men ska ha vägar för och möjlighet att, hämta in information från länets kommuner om vad som är på gång och vad som behöver göras samt föra tillbaka information till länets kommuner. </w:t>
                  </w:r>
                  <w:r>
                    <w:rPr>
                      <w:rFonts w:ascii="Helvetica" w:hAnsi="Helvetica" w:cs="Helvetica"/>
                      <w:color w:val="333333"/>
                      <w:sz w:val="21"/>
                      <w:szCs w:val="21"/>
                    </w:rPr>
                    <w:br/>
                    <w:t>Helena Henningsson/ SKL</w:t>
                  </w:r>
                  <w:r>
                    <w:rPr>
                      <w:rFonts w:ascii="Helvetica" w:hAnsi="Helvetica" w:cs="Helvetica"/>
                      <w:color w:val="333333"/>
                      <w:sz w:val="21"/>
                      <w:szCs w:val="21"/>
                    </w:rPr>
                    <w:br/>
                  </w:r>
                  <w:r>
                    <w:rPr>
                      <w:rFonts w:ascii="Helvetica" w:hAnsi="Helvetica" w:cs="Helvetica"/>
                      <w:color w:val="333333"/>
                      <w:sz w:val="21"/>
                      <w:szCs w:val="21"/>
                    </w:rPr>
                    <w:br/>
                    <w:t xml:space="preserve">gm </w:t>
                  </w:r>
                  <w:r>
                    <w:rPr>
                      <w:rFonts w:ascii="Helvetica" w:hAnsi="Helvetica" w:cs="Helvetica"/>
                      <w:color w:val="333333"/>
                      <w:sz w:val="21"/>
                      <w:szCs w:val="21"/>
                    </w:rPr>
                    <w:br/>
                    <w:t>Anneli</w:t>
                  </w:r>
                </w:p>
              </w:tc>
            </w:tr>
          </w:tbl>
          <w:p w:rsidR="00783CF6" w:rsidRDefault="00783CF6">
            <w:pPr>
              <w:rPr>
                <w:rFonts w:ascii="Times New Roman" w:eastAsia="Times New Roman" w:hAnsi="Times New Roman" w:cs="Times New Roman"/>
                <w:sz w:val="20"/>
                <w:szCs w:val="20"/>
              </w:rPr>
            </w:pPr>
          </w:p>
        </w:tc>
      </w:tr>
    </w:tbl>
    <w:p w:rsidR="00DD4770" w:rsidRDefault="00DD4770"/>
    <w:sectPr w:rsidR="00DD4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F6"/>
    <w:rsid w:val="00000A50"/>
    <w:rsid w:val="000013E8"/>
    <w:rsid w:val="000015D9"/>
    <w:rsid w:val="00004600"/>
    <w:rsid w:val="0000462E"/>
    <w:rsid w:val="00007D50"/>
    <w:rsid w:val="000132E9"/>
    <w:rsid w:val="00014F26"/>
    <w:rsid w:val="000150FB"/>
    <w:rsid w:val="00016F86"/>
    <w:rsid w:val="0002136D"/>
    <w:rsid w:val="0002251A"/>
    <w:rsid w:val="000245C3"/>
    <w:rsid w:val="000308AF"/>
    <w:rsid w:val="00030B47"/>
    <w:rsid w:val="00031B2E"/>
    <w:rsid w:val="000325A7"/>
    <w:rsid w:val="000337A1"/>
    <w:rsid w:val="000377FA"/>
    <w:rsid w:val="0004383B"/>
    <w:rsid w:val="00050698"/>
    <w:rsid w:val="00052477"/>
    <w:rsid w:val="00052F45"/>
    <w:rsid w:val="00054670"/>
    <w:rsid w:val="000548A6"/>
    <w:rsid w:val="0005538B"/>
    <w:rsid w:val="000608E6"/>
    <w:rsid w:val="000610AA"/>
    <w:rsid w:val="00063B27"/>
    <w:rsid w:val="00072BD0"/>
    <w:rsid w:val="0007396A"/>
    <w:rsid w:val="000819B2"/>
    <w:rsid w:val="00081D0E"/>
    <w:rsid w:val="00090D12"/>
    <w:rsid w:val="00097B1C"/>
    <w:rsid w:val="000A0B69"/>
    <w:rsid w:val="000A2CE9"/>
    <w:rsid w:val="000A43C0"/>
    <w:rsid w:val="000B4144"/>
    <w:rsid w:val="000B62FC"/>
    <w:rsid w:val="000C2242"/>
    <w:rsid w:val="000C22F8"/>
    <w:rsid w:val="000C3A6A"/>
    <w:rsid w:val="000C7230"/>
    <w:rsid w:val="000D7FC5"/>
    <w:rsid w:val="000E011B"/>
    <w:rsid w:val="000E228A"/>
    <w:rsid w:val="000E6F89"/>
    <w:rsid w:val="000F0D71"/>
    <w:rsid w:val="000F1469"/>
    <w:rsid w:val="000F1D81"/>
    <w:rsid w:val="0010755E"/>
    <w:rsid w:val="001100EA"/>
    <w:rsid w:val="0011215B"/>
    <w:rsid w:val="00116BDE"/>
    <w:rsid w:val="00117861"/>
    <w:rsid w:val="00123BCE"/>
    <w:rsid w:val="001328A0"/>
    <w:rsid w:val="00134C2C"/>
    <w:rsid w:val="00135F17"/>
    <w:rsid w:val="00147D7F"/>
    <w:rsid w:val="001524D0"/>
    <w:rsid w:val="001524D1"/>
    <w:rsid w:val="0015585E"/>
    <w:rsid w:val="00157250"/>
    <w:rsid w:val="0016223C"/>
    <w:rsid w:val="00165C45"/>
    <w:rsid w:val="00166A11"/>
    <w:rsid w:val="00171F38"/>
    <w:rsid w:val="00172691"/>
    <w:rsid w:val="00173870"/>
    <w:rsid w:val="00176E1B"/>
    <w:rsid w:val="001820EB"/>
    <w:rsid w:val="0018637F"/>
    <w:rsid w:val="001866F2"/>
    <w:rsid w:val="00187E0A"/>
    <w:rsid w:val="0019068D"/>
    <w:rsid w:val="00194319"/>
    <w:rsid w:val="00194C9A"/>
    <w:rsid w:val="0019579E"/>
    <w:rsid w:val="001958AA"/>
    <w:rsid w:val="001A0229"/>
    <w:rsid w:val="001A59F0"/>
    <w:rsid w:val="001B20A2"/>
    <w:rsid w:val="001B5962"/>
    <w:rsid w:val="001B62E6"/>
    <w:rsid w:val="001B7955"/>
    <w:rsid w:val="001C35BC"/>
    <w:rsid w:val="001C528C"/>
    <w:rsid w:val="001C7BCA"/>
    <w:rsid w:val="001D1CE5"/>
    <w:rsid w:val="001F233D"/>
    <w:rsid w:val="001F5955"/>
    <w:rsid w:val="002035E4"/>
    <w:rsid w:val="00213F07"/>
    <w:rsid w:val="00215AD3"/>
    <w:rsid w:val="002208CE"/>
    <w:rsid w:val="00220D31"/>
    <w:rsid w:val="00222745"/>
    <w:rsid w:val="00225389"/>
    <w:rsid w:val="00226A93"/>
    <w:rsid w:val="002433C3"/>
    <w:rsid w:val="00245B6C"/>
    <w:rsid w:val="0025039E"/>
    <w:rsid w:val="002525FD"/>
    <w:rsid w:val="00255E05"/>
    <w:rsid w:val="00257ABE"/>
    <w:rsid w:val="00261F3A"/>
    <w:rsid w:val="00264B07"/>
    <w:rsid w:val="00265566"/>
    <w:rsid w:val="002677FB"/>
    <w:rsid w:val="002739EB"/>
    <w:rsid w:val="0027446B"/>
    <w:rsid w:val="00274B49"/>
    <w:rsid w:val="002750C0"/>
    <w:rsid w:val="002832D1"/>
    <w:rsid w:val="002837E5"/>
    <w:rsid w:val="00290B08"/>
    <w:rsid w:val="00291601"/>
    <w:rsid w:val="002920BC"/>
    <w:rsid w:val="002924BA"/>
    <w:rsid w:val="00292FBB"/>
    <w:rsid w:val="00294DE3"/>
    <w:rsid w:val="002A2FBD"/>
    <w:rsid w:val="002A659F"/>
    <w:rsid w:val="002A6B25"/>
    <w:rsid w:val="002B5163"/>
    <w:rsid w:val="002B7FC1"/>
    <w:rsid w:val="002C12E0"/>
    <w:rsid w:val="002C3262"/>
    <w:rsid w:val="002C6DBD"/>
    <w:rsid w:val="002D207A"/>
    <w:rsid w:val="002D3C34"/>
    <w:rsid w:val="002D4E89"/>
    <w:rsid w:val="002F0B95"/>
    <w:rsid w:val="002F0D4E"/>
    <w:rsid w:val="002F60A6"/>
    <w:rsid w:val="003039F9"/>
    <w:rsid w:val="003123C9"/>
    <w:rsid w:val="00313E12"/>
    <w:rsid w:val="00316211"/>
    <w:rsid w:val="00322790"/>
    <w:rsid w:val="00325D60"/>
    <w:rsid w:val="00326FA2"/>
    <w:rsid w:val="00327994"/>
    <w:rsid w:val="003320AC"/>
    <w:rsid w:val="003324F3"/>
    <w:rsid w:val="003461F1"/>
    <w:rsid w:val="00353E5F"/>
    <w:rsid w:val="00365808"/>
    <w:rsid w:val="0036616E"/>
    <w:rsid w:val="00370237"/>
    <w:rsid w:val="00371FB3"/>
    <w:rsid w:val="00382DFF"/>
    <w:rsid w:val="0038389E"/>
    <w:rsid w:val="0038428E"/>
    <w:rsid w:val="00387F67"/>
    <w:rsid w:val="003A01E7"/>
    <w:rsid w:val="003A0284"/>
    <w:rsid w:val="003A1730"/>
    <w:rsid w:val="003A4719"/>
    <w:rsid w:val="003A7A7A"/>
    <w:rsid w:val="003B331B"/>
    <w:rsid w:val="003B4B77"/>
    <w:rsid w:val="003B4D4C"/>
    <w:rsid w:val="003B63E2"/>
    <w:rsid w:val="003C1A31"/>
    <w:rsid w:val="003C6DEE"/>
    <w:rsid w:val="003D3840"/>
    <w:rsid w:val="003D468A"/>
    <w:rsid w:val="003D4879"/>
    <w:rsid w:val="003D615D"/>
    <w:rsid w:val="003E2A34"/>
    <w:rsid w:val="003E4FC5"/>
    <w:rsid w:val="003E626E"/>
    <w:rsid w:val="003E66B7"/>
    <w:rsid w:val="003E7699"/>
    <w:rsid w:val="003F0621"/>
    <w:rsid w:val="003F0CE3"/>
    <w:rsid w:val="003F220F"/>
    <w:rsid w:val="003F2D71"/>
    <w:rsid w:val="00401C2B"/>
    <w:rsid w:val="004069B4"/>
    <w:rsid w:val="00407AAC"/>
    <w:rsid w:val="00410182"/>
    <w:rsid w:val="00411B4A"/>
    <w:rsid w:val="00414CC4"/>
    <w:rsid w:val="00416131"/>
    <w:rsid w:val="00421838"/>
    <w:rsid w:val="00423738"/>
    <w:rsid w:val="00426113"/>
    <w:rsid w:val="004417A8"/>
    <w:rsid w:val="0045083E"/>
    <w:rsid w:val="00451EEA"/>
    <w:rsid w:val="00456217"/>
    <w:rsid w:val="00457246"/>
    <w:rsid w:val="00463BA9"/>
    <w:rsid w:val="00475116"/>
    <w:rsid w:val="0048315A"/>
    <w:rsid w:val="004848DE"/>
    <w:rsid w:val="0049020B"/>
    <w:rsid w:val="004904A4"/>
    <w:rsid w:val="004A05A7"/>
    <w:rsid w:val="004A1D16"/>
    <w:rsid w:val="004A2DED"/>
    <w:rsid w:val="004A3A13"/>
    <w:rsid w:val="004C38EF"/>
    <w:rsid w:val="004C4D80"/>
    <w:rsid w:val="004D0DEF"/>
    <w:rsid w:val="004D5F43"/>
    <w:rsid w:val="004E7412"/>
    <w:rsid w:val="004F6B56"/>
    <w:rsid w:val="00500475"/>
    <w:rsid w:val="00500F46"/>
    <w:rsid w:val="00507F5E"/>
    <w:rsid w:val="00507FBD"/>
    <w:rsid w:val="005140B8"/>
    <w:rsid w:val="00514C03"/>
    <w:rsid w:val="00514D45"/>
    <w:rsid w:val="00515304"/>
    <w:rsid w:val="00516160"/>
    <w:rsid w:val="00517D7E"/>
    <w:rsid w:val="00530E61"/>
    <w:rsid w:val="00531420"/>
    <w:rsid w:val="00536DCA"/>
    <w:rsid w:val="0053714C"/>
    <w:rsid w:val="005371F3"/>
    <w:rsid w:val="005521F1"/>
    <w:rsid w:val="005565B3"/>
    <w:rsid w:val="00567571"/>
    <w:rsid w:val="0057236F"/>
    <w:rsid w:val="005761FB"/>
    <w:rsid w:val="005852F9"/>
    <w:rsid w:val="005863C8"/>
    <w:rsid w:val="005920B0"/>
    <w:rsid w:val="00593FD8"/>
    <w:rsid w:val="00597B13"/>
    <w:rsid w:val="005A194C"/>
    <w:rsid w:val="005A3C12"/>
    <w:rsid w:val="005B3560"/>
    <w:rsid w:val="005C0DB9"/>
    <w:rsid w:val="005C0F6A"/>
    <w:rsid w:val="005C15F8"/>
    <w:rsid w:val="005C6708"/>
    <w:rsid w:val="005D173D"/>
    <w:rsid w:val="005E6929"/>
    <w:rsid w:val="005F05C2"/>
    <w:rsid w:val="005F35CC"/>
    <w:rsid w:val="005F4E0D"/>
    <w:rsid w:val="005F6A0B"/>
    <w:rsid w:val="006004F9"/>
    <w:rsid w:val="00603692"/>
    <w:rsid w:val="00603716"/>
    <w:rsid w:val="00623F8E"/>
    <w:rsid w:val="006410A6"/>
    <w:rsid w:val="00644CF4"/>
    <w:rsid w:val="00645724"/>
    <w:rsid w:val="006466D0"/>
    <w:rsid w:val="0064707F"/>
    <w:rsid w:val="00647E95"/>
    <w:rsid w:val="00650A6A"/>
    <w:rsid w:val="0065592C"/>
    <w:rsid w:val="00655A71"/>
    <w:rsid w:val="00656B40"/>
    <w:rsid w:val="0066010A"/>
    <w:rsid w:val="00672216"/>
    <w:rsid w:val="00674FCA"/>
    <w:rsid w:val="00681B24"/>
    <w:rsid w:val="00681F62"/>
    <w:rsid w:val="0068339E"/>
    <w:rsid w:val="0068484F"/>
    <w:rsid w:val="006877B7"/>
    <w:rsid w:val="006906C1"/>
    <w:rsid w:val="00691266"/>
    <w:rsid w:val="00695850"/>
    <w:rsid w:val="006A04C3"/>
    <w:rsid w:val="006A181F"/>
    <w:rsid w:val="006A51CE"/>
    <w:rsid w:val="006A5B15"/>
    <w:rsid w:val="006B569F"/>
    <w:rsid w:val="006B5AC3"/>
    <w:rsid w:val="006B7094"/>
    <w:rsid w:val="006C31CC"/>
    <w:rsid w:val="006C57F0"/>
    <w:rsid w:val="006C67F1"/>
    <w:rsid w:val="006D07FD"/>
    <w:rsid w:val="006D35E5"/>
    <w:rsid w:val="006D3CB6"/>
    <w:rsid w:val="006D5D84"/>
    <w:rsid w:val="006D6943"/>
    <w:rsid w:val="006E10BA"/>
    <w:rsid w:val="006E3542"/>
    <w:rsid w:val="006E466F"/>
    <w:rsid w:val="006E6D2B"/>
    <w:rsid w:val="006E7220"/>
    <w:rsid w:val="006E7CBF"/>
    <w:rsid w:val="006F53CC"/>
    <w:rsid w:val="00705002"/>
    <w:rsid w:val="0071660C"/>
    <w:rsid w:val="00724E6C"/>
    <w:rsid w:val="00725EAE"/>
    <w:rsid w:val="007313C4"/>
    <w:rsid w:val="00734823"/>
    <w:rsid w:val="007528CE"/>
    <w:rsid w:val="007675C2"/>
    <w:rsid w:val="00773870"/>
    <w:rsid w:val="0077411B"/>
    <w:rsid w:val="0077714A"/>
    <w:rsid w:val="00780B75"/>
    <w:rsid w:val="00783CF6"/>
    <w:rsid w:val="00783FF8"/>
    <w:rsid w:val="00796837"/>
    <w:rsid w:val="007A29D0"/>
    <w:rsid w:val="007A2F22"/>
    <w:rsid w:val="007A7054"/>
    <w:rsid w:val="007B22F5"/>
    <w:rsid w:val="007B705D"/>
    <w:rsid w:val="007C3CA6"/>
    <w:rsid w:val="007C46D4"/>
    <w:rsid w:val="007C5138"/>
    <w:rsid w:val="007D1641"/>
    <w:rsid w:val="007D1C0C"/>
    <w:rsid w:val="007D1D6B"/>
    <w:rsid w:val="007D3D93"/>
    <w:rsid w:val="007E4D1F"/>
    <w:rsid w:val="007F3E31"/>
    <w:rsid w:val="007F41E8"/>
    <w:rsid w:val="00805507"/>
    <w:rsid w:val="008072EF"/>
    <w:rsid w:val="00815AF7"/>
    <w:rsid w:val="00816416"/>
    <w:rsid w:val="00816D8A"/>
    <w:rsid w:val="00820F34"/>
    <w:rsid w:val="0082305D"/>
    <w:rsid w:val="00823496"/>
    <w:rsid w:val="00824557"/>
    <w:rsid w:val="0083740D"/>
    <w:rsid w:val="00840D76"/>
    <w:rsid w:val="0084225C"/>
    <w:rsid w:val="008461FD"/>
    <w:rsid w:val="0086020B"/>
    <w:rsid w:val="008609B5"/>
    <w:rsid w:val="00865E22"/>
    <w:rsid w:val="008714CE"/>
    <w:rsid w:val="00871DA9"/>
    <w:rsid w:val="00885E43"/>
    <w:rsid w:val="00887EA3"/>
    <w:rsid w:val="008938C8"/>
    <w:rsid w:val="00895484"/>
    <w:rsid w:val="00896D15"/>
    <w:rsid w:val="008970BC"/>
    <w:rsid w:val="0089767F"/>
    <w:rsid w:val="008A1199"/>
    <w:rsid w:val="008A38B5"/>
    <w:rsid w:val="008A4AEC"/>
    <w:rsid w:val="008B073E"/>
    <w:rsid w:val="008B1CA1"/>
    <w:rsid w:val="008B5428"/>
    <w:rsid w:val="008B6DE4"/>
    <w:rsid w:val="008C441D"/>
    <w:rsid w:val="008C5E93"/>
    <w:rsid w:val="008D1BF3"/>
    <w:rsid w:val="008D4D1B"/>
    <w:rsid w:val="008D7E69"/>
    <w:rsid w:val="008E260C"/>
    <w:rsid w:val="008E5824"/>
    <w:rsid w:val="008E5986"/>
    <w:rsid w:val="008E6FCB"/>
    <w:rsid w:val="0090090C"/>
    <w:rsid w:val="00902FCD"/>
    <w:rsid w:val="00906B1B"/>
    <w:rsid w:val="00912EF9"/>
    <w:rsid w:val="00913370"/>
    <w:rsid w:val="00914F0C"/>
    <w:rsid w:val="0091601A"/>
    <w:rsid w:val="0091691E"/>
    <w:rsid w:val="00921FF4"/>
    <w:rsid w:val="00923137"/>
    <w:rsid w:val="00926222"/>
    <w:rsid w:val="00927E75"/>
    <w:rsid w:val="00932143"/>
    <w:rsid w:val="009411BC"/>
    <w:rsid w:val="009418CE"/>
    <w:rsid w:val="00943318"/>
    <w:rsid w:val="0094482A"/>
    <w:rsid w:val="00955CE2"/>
    <w:rsid w:val="00956D47"/>
    <w:rsid w:val="00957F9F"/>
    <w:rsid w:val="00976D7D"/>
    <w:rsid w:val="00982E29"/>
    <w:rsid w:val="00990595"/>
    <w:rsid w:val="009A7A24"/>
    <w:rsid w:val="009B0E95"/>
    <w:rsid w:val="009B2B25"/>
    <w:rsid w:val="009B7C4B"/>
    <w:rsid w:val="009C20F1"/>
    <w:rsid w:val="009C36C0"/>
    <w:rsid w:val="009D0E07"/>
    <w:rsid w:val="009D383F"/>
    <w:rsid w:val="009D5EEB"/>
    <w:rsid w:val="009D6DA6"/>
    <w:rsid w:val="009E46F0"/>
    <w:rsid w:val="009E4B8C"/>
    <w:rsid w:val="009E5594"/>
    <w:rsid w:val="009F1775"/>
    <w:rsid w:val="009F48D7"/>
    <w:rsid w:val="009F4C6C"/>
    <w:rsid w:val="00A00089"/>
    <w:rsid w:val="00A02638"/>
    <w:rsid w:val="00A104E9"/>
    <w:rsid w:val="00A13C60"/>
    <w:rsid w:val="00A16488"/>
    <w:rsid w:val="00A20757"/>
    <w:rsid w:val="00A36A3D"/>
    <w:rsid w:val="00A37B86"/>
    <w:rsid w:val="00A51DAD"/>
    <w:rsid w:val="00A54BC5"/>
    <w:rsid w:val="00A65562"/>
    <w:rsid w:val="00A70A6F"/>
    <w:rsid w:val="00A7371B"/>
    <w:rsid w:val="00A740E0"/>
    <w:rsid w:val="00A7664D"/>
    <w:rsid w:val="00A778A8"/>
    <w:rsid w:val="00A83600"/>
    <w:rsid w:val="00A85934"/>
    <w:rsid w:val="00A86DC4"/>
    <w:rsid w:val="00A9002F"/>
    <w:rsid w:val="00A92C85"/>
    <w:rsid w:val="00AA0C88"/>
    <w:rsid w:val="00AA7193"/>
    <w:rsid w:val="00AB2437"/>
    <w:rsid w:val="00AB64C2"/>
    <w:rsid w:val="00AC0087"/>
    <w:rsid w:val="00AC6E31"/>
    <w:rsid w:val="00AD7021"/>
    <w:rsid w:val="00AD71AA"/>
    <w:rsid w:val="00AE2BF8"/>
    <w:rsid w:val="00AE3B8C"/>
    <w:rsid w:val="00AF629C"/>
    <w:rsid w:val="00B068F4"/>
    <w:rsid w:val="00B07B71"/>
    <w:rsid w:val="00B14056"/>
    <w:rsid w:val="00B15551"/>
    <w:rsid w:val="00B2126C"/>
    <w:rsid w:val="00B27039"/>
    <w:rsid w:val="00B359D6"/>
    <w:rsid w:val="00B40102"/>
    <w:rsid w:val="00B41A56"/>
    <w:rsid w:val="00B521E4"/>
    <w:rsid w:val="00B54AD7"/>
    <w:rsid w:val="00B55CF8"/>
    <w:rsid w:val="00B5775C"/>
    <w:rsid w:val="00B6360D"/>
    <w:rsid w:val="00B6484E"/>
    <w:rsid w:val="00B64919"/>
    <w:rsid w:val="00B72F0E"/>
    <w:rsid w:val="00B75BBA"/>
    <w:rsid w:val="00B76144"/>
    <w:rsid w:val="00B8595A"/>
    <w:rsid w:val="00B91A37"/>
    <w:rsid w:val="00B93E30"/>
    <w:rsid w:val="00BA1020"/>
    <w:rsid w:val="00BA732F"/>
    <w:rsid w:val="00BB53F0"/>
    <w:rsid w:val="00BB601E"/>
    <w:rsid w:val="00BB6045"/>
    <w:rsid w:val="00BC2B64"/>
    <w:rsid w:val="00BC343B"/>
    <w:rsid w:val="00BC3889"/>
    <w:rsid w:val="00BC5D59"/>
    <w:rsid w:val="00BC71D5"/>
    <w:rsid w:val="00BC7580"/>
    <w:rsid w:val="00BD22D3"/>
    <w:rsid w:val="00BD7B00"/>
    <w:rsid w:val="00BE1F86"/>
    <w:rsid w:val="00BE5984"/>
    <w:rsid w:val="00BF2FFE"/>
    <w:rsid w:val="00BF46EE"/>
    <w:rsid w:val="00BF52D6"/>
    <w:rsid w:val="00BF68EC"/>
    <w:rsid w:val="00BF7C81"/>
    <w:rsid w:val="00C00AFB"/>
    <w:rsid w:val="00C05198"/>
    <w:rsid w:val="00C059AB"/>
    <w:rsid w:val="00C11ED3"/>
    <w:rsid w:val="00C23105"/>
    <w:rsid w:val="00C2562C"/>
    <w:rsid w:val="00C354D2"/>
    <w:rsid w:val="00C35F27"/>
    <w:rsid w:val="00C41F21"/>
    <w:rsid w:val="00C42AA7"/>
    <w:rsid w:val="00C521AB"/>
    <w:rsid w:val="00C55527"/>
    <w:rsid w:val="00C632CE"/>
    <w:rsid w:val="00C64F4C"/>
    <w:rsid w:val="00C75E59"/>
    <w:rsid w:val="00C76B29"/>
    <w:rsid w:val="00C76D27"/>
    <w:rsid w:val="00C816FC"/>
    <w:rsid w:val="00C852D4"/>
    <w:rsid w:val="00C94749"/>
    <w:rsid w:val="00CA37F6"/>
    <w:rsid w:val="00CA44D8"/>
    <w:rsid w:val="00CA7708"/>
    <w:rsid w:val="00CB6771"/>
    <w:rsid w:val="00CD56CF"/>
    <w:rsid w:val="00CE2514"/>
    <w:rsid w:val="00CE3C04"/>
    <w:rsid w:val="00CE7BF6"/>
    <w:rsid w:val="00CF0007"/>
    <w:rsid w:val="00D006CD"/>
    <w:rsid w:val="00D00FC5"/>
    <w:rsid w:val="00D017A0"/>
    <w:rsid w:val="00D07187"/>
    <w:rsid w:val="00D1128D"/>
    <w:rsid w:val="00D13EFD"/>
    <w:rsid w:val="00D16507"/>
    <w:rsid w:val="00D1742A"/>
    <w:rsid w:val="00D22EF5"/>
    <w:rsid w:val="00D2399A"/>
    <w:rsid w:val="00D25946"/>
    <w:rsid w:val="00D32F73"/>
    <w:rsid w:val="00D33B18"/>
    <w:rsid w:val="00D50CFD"/>
    <w:rsid w:val="00D60B50"/>
    <w:rsid w:val="00D664EC"/>
    <w:rsid w:val="00D712E6"/>
    <w:rsid w:val="00D770D4"/>
    <w:rsid w:val="00D77C8D"/>
    <w:rsid w:val="00D800A4"/>
    <w:rsid w:val="00D8497A"/>
    <w:rsid w:val="00D84AB3"/>
    <w:rsid w:val="00D85BEE"/>
    <w:rsid w:val="00D86575"/>
    <w:rsid w:val="00D95CB1"/>
    <w:rsid w:val="00D96584"/>
    <w:rsid w:val="00DA19DA"/>
    <w:rsid w:val="00DA496F"/>
    <w:rsid w:val="00DA7007"/>
    <w:rsid w:val="00DB2AEB"/>
    <w:rsid w:val="00DC43E2"/>
    <w:rsid w:val="00DD4770"/>
    <w:rsid w:val="00DE7768"/>
    <w:rsid w:val="00E018F5"/>
    <w:rsid w:val="00E01FF1"/>
    <w:rsid w:val="00E07C30"/>
    <w:rsid w:val="00E32A43"/>
    <w:rsid w:val="00E406DA"/>
    <w:rsid w:val="00E40F94"/>
    <w:rsid w:val="00E40FEF"/>
    <w:rsid w:val="00E4706D"/>
    <w:rsid w:val="00E50B35"/>
    <w:rsid w:val="00E54FB8"/>
    <w:rsid w:val="00E55656"/>
    <w:rsid w:val="00E64D9A"/>
    <w:rsid w:val="00E67517"/>
    <w:rsid w:val="00E72DE8"/>
    <w:rsid w:val="00E74206"/>
    <w:rsid w:val="00E764C0"/>
    <w:rsid w:val="00E8070E"/>
    <w:rsid w:val="00E900CC"/>
    <w:rsid w:val="00EA5661"/>
    <w:rsid w:val="00EA5FAA"/>
    <w:rsid w:val="00EB10BB"/>
    <w:rsid w:val="00EB2CC5"/>
    <w:rsid w:val="00EC36A9"/>
    <w:rsid w:val="00EC6EE4"/>
    <w:rsid w:val="00ED1712"/>
    <w:rsid w:val="00ED213F"/>
    <w:rsid w:val="00EE0BCE"/>
    <w:rsid w:val="00EE1AF4"/>
    <w:rsid w:val="00EE4EEE"/>
    <w:rsid w:val="00EE51F7"/>
    <w:rsid w:val="00EE5CA7"/>
    <w:rsid w:val="00EE5E38"/>
    <w:rsid w:val="00EF5F2D"/>
    <w:rsid w:val="00F07184"/>
    <w:rsid w:val="00F13D40"/>
    <w:rsid w:val="00F148EF"/>
    <w:rsid w:val="00F14C9F"/>
    <w:rsid w:val="00F15350"/>
    <w:rsid w:val="00F16765"/>
    <w:rsid w:val="00F208D9"/>
    <w:rsid w:val="00F2092A"/>
    <w:rsid w:val="00F23C24"/>
    <w:rsid w:val="00F250E8"/>
    <w:rsid w:val="00F2685A"/>
    <w:rsid w:val="00F30BEB"/>
    <w:rsid w:val="00F37B9B"/>
    <w:rsid w:val="00F37FD7"/>
    <w:rsid w:val="00F50DD6"/>
    <w:rsid w:val="00F52247"/>
    <w:rsid w:val="00F649ED"/>
    <w:rsid w:val="00F6586B"/>
    <w:rsid w:val="00F6590C"/>
    <w:rsid w:val="00F66616"/>
    <w:rsid w:val="00F70675"/>
    <w:rsid w:val="00F73E69"/>
    <w:rsid w:val="00F7458A"/>
    <w:rsid w:val="00F80253"/>
    <w:rsid w:val="00F84204"/>
    <w:rsid w:val="00F856D3"/>
    <w:rsid w:val="00F8580E"/>
    <w:rsid w:val="00F93B1D"/>
    <w:rsid w:val="00F94A32"/>
    <w:rsid w:val="00FA200B"/>
    <w:rsid w:val="00FA6D3D"/>
    <w:rsid w:val="00FA72B7"/>
    <w:rsid w:val="00FB288A"/>
    <w:rsid w:val="00FB2C56"/>
    <w:rsid w:val="00FB6187"/>
    <w:rsid w:val="00FC461F"/>
    <w:rsid w:val="00FC7515"/>
    <w:rsid w:val="00FE485B"/>
    <w:rsid w:val="00FE4C93"/>
    <w:rsid w:val="00FE65DA"/>
    <w:rsid w:val="00FF21EF"/>
    <w:rsid w:val="00FF69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EFF02-2F15-43C7-9A7B-043F758D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CF6"/>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83CF6"/>
    <w:rPr>
      <w:strike w:val="0"/>
      <w:dstrike w:val="0"/>
      <w:color w:val="73AB77"/>
      <w:u w:val="none"/>
      <w:effect w:val="none"/>
    </w:rPr>
  </w:style>
  <w:style w:type="paragraph" w:styleId="Ballongtext">
    <w:name w:val="Balloon Text"/>
    <w:basedOn w:val="Normal"/>
    <w:link w:val="BallongtextChar"/>
    <w:uiPriority w:val="99"/>
    <w:semiHidden/>
    <w:unhideWhenUsed/>
    <w:rsid w:val="00215AD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15AD3"/>
    <w:rPr>
      <w:rFonts w:ascii="Segoe U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6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a.henningson@skl.se" TargetMode="External"/><Relationship Id="rId5" Type="http://schemas.openxmlformats.org/officeDocument/2006/relationships/image" Target="cid:image001.jpg@01D4D599.9E149A90"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1378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Johansson</dc:creator>
  <cp:keywords/>
  <dc:description/>
  <cp:lastModifiedBy>Liljeberg Hans /Central förvaltning Hälso- och sjukvårdsenhet /Falun</cp:lastModifiedBy>
  <cp:revision>2</cp:revision>
  <cp:lastPrinted>2019-03-26T14:31:00Z</cp:lastPrinted>
  <dcterms:created xsi:type="dcterms:W3CDTF">2019-03-28T07:36:00Z</dcterms:created>
  <dcterms:modified xsi:type="dcterms:W3CDTF">2019-03-28T07:36:00Z</dcterms:modified>
</cp:coreProperties>
</file>